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Director Consents</w:t>
      </w:r>
    </w:p>
    <w:p>
      <w:pPr/>
      <w:r>
        <w:rPr>
          <w:rFonts w:ascii="Times New Roman" w:hAnsi="Times New Roman" w:eastAsia="Times New Roman" w:cs="Times New Roman"/>
          <w:sz w:val="24"/>
        </w:rPr>
        <w:t>Dated: [date]</w:t>
      </w:r>
    </w:p>
    <w:p>
      <w:pPr/>
      <w:r>
        <w:rPr>
          <w:rFonts w:ascii="Times New Roman" w:hAnsi="Times New Roman" w:eastAsia="Times New Roman" w:cs="Times New Roman"/>
          <w:sz w:val="24"/>
        </w:rPr>
        <w:t xml:space="preserve">First Actions Taken </w:t>
      </w:r>
      <w:r>
        <w:rPr>
          <w:rFonts w:ascii="Times New Roman" w:hAnsi="Times New Roman" w:eastAsia="Times New Roman" w:cs="Times New Roman"/>
          <w:sz w:val="24"/>
        </w:rPr>
        <w:t>b</w:t>
      </w:r>
      <w:r>
        <w:rPr>
          <w:rFonts w:ascii="Times New Roman" w:hAnsi="Times New Roman" w:eastAsia="Times New Roman" w:cs="Times New Roman"/>
          <w:sz w:val="24"/>
        </w:rPr>
        <w:t xml:space="preserve">y Directors </w:t>
      </w:r>
      <w:r>
        <w:rPr>
          <w:rFonts w:ascii="Times New Roman" w:hAnsi="Times New Roman" w:eastAsia="Times New Roman" w:cs="Times New Roman"/>
          <w:sz w:val="24"/>
        </w:rPr>
        <w:t>b</w:t>
      </w:r>
      <w:r>
        <w:rPr>
          <w:rFonts w:ascii="Times New Roman" w:hAnsi="Times New Roman" w:eastAsia="Times New Roman" w:cs="Times New Roman"/>
          <w:sz w:val="24"/>
        </w:rPr>
        <w:t>y Unanimous Written Consent.</w:t>
      </w:r>
      <w:r>
        <w:rPr>
          <w:rFonts w:ascii="Times New Roman" w:hAnsi="Times New Roman" w:eastAsia="Times New Roman" w:cs="Times New Roman"/>
          <w:sz w:val="24"/>
        </w:rPr>
        <w:t xml:space="preserve"> </w:t>
      </w:r>
      <w:r>
        <w:rPr>
          <w:rFonts w:ascii="Times New Roman" w:hAnsi="Times New Roman" w:eastAsia="Times New Roman" w:cs="Times New Roman"/>
          <w:sz w:val="24"/>
        </w:rPr>
        <w:t>Pursuant to the authority contained in [applicable section, e.g., Section 17.01.54 of the Ohio Revised Code], the undersigned, being all of the directors of [name of corporation], a [state, e.g., Ohio] corporation, do hereby take and adopt the following actions, in writing, without meeting:</w:t>
      </w:r>
    </w:p>
    <w:p>
      <w:pPr/>
      <w:r>
        <w:rPr>
          <w:rFonts w:ascii="Times New Roman" w:hAnsi="Times New Roman" w:eastAsia="Times New Roman" w:cs="Times New Roman"/>
          <w:sz w:val="24"/>
        </w:rPr>
        <w:t>IT IS UNANIMOUSLY RESOLVED AS FOLLOWS:</w:t>
      </w:r>
    </w:p>
    <w:p>
      <w:pPr/>
      <w:r>
        <w:rPr>
          <w:rFonts w:ascii="Times New Roman" w:hAnsi="Times New Roman" w:eastAsia="Times New Roman" w:cs="Times New Roman"/>
          <w:sz w:val="24"/>
        </w:rPr>
        <w:t>Approval of Minutes of the First Meeting of the Incorporators.</w:t>
      </w:r>
      <w:r>
        <w:rPr>
          <w:rFonts w:ascii="Times New Roman" w:hAnsi="Times New Roman" w:eastAsia="Times New Roman" w:cs="Times New Roman"/>
          <w:sz w:val="24"/>
        </w:rPr>
        <w:t xml:space="preserve"> The minutes of the first meeting of the incorporators of the Corporation held on [date], are in all respects approved and all actions of every nature thereby shown to have been taken or authorized is, in all respects ratified, approved, and confirmed.</w:t>
      </w:r>
    </w:p>
    <w:p>
      <w:pPr/>
      <w:r>
        <w:rPr>
          <w:rFonts w:ascii="Times New Roman" w:hAnsi="Times New Roman" w:eastAsia="Times New Roman" w:cs="Times New Roman"/>
          <w:sz w:val="24"/>
        </w:rPr>
        <w:t>Adoption of Bylaws.</w:t>
      </w:r>
      <w:r>
        <w:rPr>
          <w:rFonts w:ascii="Times New Roman" w:hAnsi="Times New Roman" w:eastAsia="Times New Roman" w:cs="Times New Roman"/>
          <w:sz w:val="24"/>
        </w:rPr>
        <w:t xml:space="preserve"> The Bylaws adopted by the incorporators at the first meeting are adopted by this Board as and for the Bylaws of this Corporation.</w:t>
      </w:r>
    </w:p>
    <w:p>
      <w:pPr/>
      <w:r>
        <w:rPr>
          <w:rFonts w:ascii="Times New Roman" w:hAnsi="Times New Roman" w:eastAsia="Times New Roman" w:cs="Times New Roman"/>
          <w:sz w:val="24"/>
        </w:rPr>
        <w:t>Adoption of Certificates for Shares.</w:t>
      </w:r>
      <w:r>
        <w:rPr>
          <w:rFonts w:ascii="Times New Roman" w:hAnsi="Times New Roman" w:eastAsia="Times New Roman" w:cs="Times New Roman"/>
          <w:sz w:val="24"/>
        </w:rPr>
        <w:t xml:space="preserve"> The forms of certificates for fully paid and </w:t>
      </w:r>
      <w:r>
        <w:rPr>
          <w:rFonts w:ascii="Times New Roman" w:hAnsi="Times New Roman" w:eastAsia="Times New Roman" w:cs="Times New Roman"/>
          <w:sz w:val="24"/>
        </w:rPr>
        <w:t>nonassessable</w:t>
      </w:r>
      <w:r>
        <w:rPr>
          <w:rFonts w:ascii="Times New Roman" w:hAnsi="Times New Roman" w:eastAsia="Times New Roman" w:cs="Times New Roman"/>
          <w:sz w:val="24"/>
        </w:rPr>
        <w:t xml:space="preserve"> [applicable description, e.g., 5.5%cumulative preferred] shares par value $[amount of par value e.g., 100] per share, and the common shares of this Corporation without par value, heretofore submitted to the directors, are adopted as the certificates to represent fully paid and </w:t>
      </w:r>
      <w:r>
        <w:rPr>
          <w:rFonts w:ascii="Times New Roman" w:hAnsi="Times New Roman" w:eastAsia="Times New Roman" w:cs="Times New Roman"/>
          <w:sz w:val="24"/>
        </w:rPr>
        <w:t>nonassessable</w:t>
      </w:r>
      <w:r>
        <w:rPr>
          <w:rFonts w:ascii="Times New Roman" w:hAnsi="Times New Roman" w:eastAsia="Times New Roman" w:cs="Times New Roman"/>
          <w:sz w:val="24"/>
        </w:rPr>
        <w:t xml:space="preserve"> shares of the respective issues and that specimens of the certificates be annexed to this written action.</w:t>
      </w:r>
    </w:p>
    <w:p>
      <w:pPr/>
      <w:r>
        <w:rPr>
          <w:rFonts w:ascii="Times New Roman" w:hAnsi="Times New Roman" w:eastAsia="Times New Roman" w:cs="Times New Roman"/>
          <w:sz w:val="24"/>
        </w:rPr>
        <w:t>Election of Officers.</w:t>
      </w:r>
      <w:r>
        <w:rPr>
          <w:rFonts w:ascii="Times New Roman" w:hAnsi="Times New Roman" w:eastAsia="Times New Roman" w:cs="Times New Roman"/>
          <w:sz w:val="24"/>
        </w:rPr>
        <w:t xml:space="preserve"> The following persons are hereby designated as officers of the Corporation, to serve until their respective successors are duly designated or elected:</w:t>
      </w:r>
    </w:p>
    <w:p>
      <w:pPr/>
    </w:p>
    <w:p>
      <w:pPr/>
    </w:p>
    <w:p>
      <w:pPr/>
      <w:r>
        <w:rPr>
          <w:rFonts w:ascii="Times New Roman" w:hAnsi="Times New Roman" w:eastAsia="Times New Roman" w:cs="Times New Roman"/>
          <w:sz w:val="24"/>
        </w:rPr>
        <w:t>Authority to Procure Corporate Books and Records.</w:t>
      </w:r>
      <w:r>
        <w:rPr>
          <w:rFonts w:ascii="Times New Roman" w:hAnsi="Times New Roman" w:eastAsia="Times New Roman" w:cs="Times New Roman"/>
          <w:sz w:val="24"/>
        </w:rPr>
        <w:t xml:space="preserve"> The Secretary of this Corporation is authorized and directed to procure all corporate books, books of account, and such other books as may be required by the statutes of the State of [state, e.g., Ohio] or necessary or appropriate in connection with the business of this Corporation.</w:t>
      </w:r>
    </w:p>
    <w:p>
      <w:pPr/>
      <w:r>
        <w:rPr>
          <w:rFonts w:ascii="Times New Roman" w:hAnsi="Times New Roman" w:eastAsia="Times New Roman" w:cs="Times New Roman"/>
          <w:sz w:val="24"/>
        </w:rPr>
        <w:t xml:space="preserve">Payment </w:t>
      </w:r>
      <w:r>
        <w:rPr>
          <w:rFonts w:ascii="Times New Roman" w:hAnsi="Times New Roman" w:eastAsia="Times New Roman" w:cs="Times New Roman"/>
          <w:sz w:val="24"/>
        </w:rPr>
        <w:t>of Legal Expenses and Other Disbursements.</w:t>
      </w:r>
      <w:r>
        <w:rPr>
          <w:rFonts w:ascii="Times New Roman" w:hAnsi="Times New Roman" w:eastAsia="Times New Roman" w:cs="Times New Roman"/>
          <w:sz w:val="24"/>
        </w:rPr>
        <w:t xml:space="preserve"> The President of this Corporation is authorized to pay all charges and expenses incident to, or arising out of, the organization of this Corporation, including the bill of [name of attorney/law firm], </w:t>
      </w:r>
      <w:r>
        <w:rPr>
          <w:rFonts w:ascii="Times New Roman" w:hAnsi="Times New Roman" w:eastAsia="Times New Roman" w:cs="Times New Roman"/>
          <w:sz w:val="24"/>
        </w:rPr>
        <w:t>for legal services in the sum of $[amount], plus disbursements, and to reimburse any person who has made any disbursements.</w:t>
      </w:r>
    </w:p>
    <w:p>
      <w:pPr/>
      <w:r>
        <w:rPr>
          <w:rFonts w:ascii="Times New Roman" w:hAnsi="Times New Roman" w:eastAsia="Times New Roman" w:cs="Times New Roman"/>
          <w:sz w:val="24"/>
        </w:rPr>
        <w:t xml:space="preserve">Execution </w:t>
      </w:r>
      <w:r>
        <w:rPr>
          <w:rFonts w:ascii="Times New Roman" w:hAnsi="Times New Roman" w:eastAsia="Times New Roman" w:cs="Times New Roman"/>
          <w:sz w:val="24"/>
        </w:rPr>
        <w:t>of Contracts and Agreements and Other Documents.</w:t>
      </w:r>
      <w:r>
        <w:rPr>
          <w:rFonts w:ascii="Times New Roman" w:hAnsi="Times New Roman" w:eastAsia="Times New Roman" w:cs="Times New Roman"/>
          <w:sz w:val="24"/>
        </w:rPr>
        <w:t xml:space="preserve"> All contracts and agreements of this Corporation, including without limitation, bills payable, notes, checks, drafts, and other negotiable instruments, leases, bonds, mortgages, and security agreements, shall be executed or signed on behalf of this Corporation by its President or Treasurer jointly with its Vice President or Secretary.</w:t>
      </w:r>
    </w:p>
    <w:p>
      <w:pPr/>
      <w:r>
        <w:rPr>
          <w:rFonts w:ascii="Times New Roman" w:hAnsi="Times New Roman" w:eastAsia="Times New Roman" w:cs="Times New Roman"/>
          <w:sz w:val="24"/>
        </w:rPr>
        <w:t xml:space="preserve">Annual </w:t>
      </w:r>
      <w:r>
        <w:rPr>
          <w:rFonts w:ascii="Times New Roman" w:hAnsi="Times New Roman" w:eastAsia="Times New Roman" w:cs="Times New Roman"/>
          <w:sz w:val="24"/>
        </w:rPr>
        <w:t>Salaries of Officers.</w:t>
      </w:r>
      <w:r>
        <w:rPr>
          <w:rFonts w:ascii="Times New Roman" w:hAnsi="Times New Roman" w:eastAsia="Times New Roman" w:cs="Times New Roman"/>
          <w:sz w:val="24"/>
        </w:rPr>
        <w:t xml:space="preserve"> Until further action by this Board of Directors, and subject to the provisions of the Bylaws relating to salaries, the annual salaries of the officers are fixed in the following amounts, effective as of [date], and payable in such installments and at such time as the Board may from time to time prescribe:</w:t>
      </w:r>
    </w:p>
    <w:p>
      <w:pPr/>
    </w:p>
    <w:p>
      <w:pPr/>
    </w:p>
    <w:p>
      <w:pPr/>
      <w:r>
        <w:rPr>
          <w:rFonts w:ascii="Times New Roman" w:hAnsi="Times New Roman" w:eastAsia="Times New Roman" w:cs="Times New Roman"/>
          <w:sz w:val="24"/>
        </w:rPr>
        <w:t xml:space="preserve">Selection </w:t>
      </w:r>
      <w:r>
        <w:rPr>
          <w:rFonts w:ascii="Times New Roman" w:hAnsi="Times New Roman" w:eastAsia="Times New Roman" w:cs="Times New Roman"/>
          <w:sz w:val="24"/>
        </w:rPr>
        <w:t>of Bank and Adoption of Banking Resolutions.</w:t>
      </w:r>
      <w:r>
        <w:rPr>
          <w:rFonts w:ascii="Times New Roman" w:hAnsi="Times New Roman" w:eastAsia="Times New Roman" w:cs="Times New Roman"/>
          <w:sz w:val="24"/>
        </w:rPr>
        <w:t xml:space="preserve"> The funds of the Corporation shall be deposited in the [name of bank] of [city], [name of bank's branch office] and the printed resolution supplied by that bank, as filed in this Corporation's records, shall be attached to this written action and shall be deemed resolutions of this Corporation duly adopted by this Board of Directors.</w:t>
      </w:r>
    </w:p>
    <w:p>
      <w:pPr/>
    </w:p>
    <w:p>
      <w:pPr/>
    </w:p>
    <w:p>
      <w:pPr/>
      <w:r>
        <w:rPr>
          <w:rFonts w:ascii="Times New Roman" w:hAnsi="Times New Roman" w:eastAsia="Times New Roman" w:cs="Times New Roman"/>
          <w:sz w:val="24"/>
        </w:rPr>
        <w:t xml:space="preserve">Directors' </w:t>
      </w:r>
      <w:r>
        <w:rPr>
          <w:rFonts w:ascii="Times New Roman" w:hAnsi="Times New Roman" w:eastAsia="Times New Roman" w:cs="Times New Roman"/>
          <w:sz w:val="24"/>
        </w:rPr>
        <w:t>Annual Organization Written Action.</w:t>
      </w:r>
      <w:r>
        <w:rPr>
          <w:rFonts w:ascii="Times New Roman" w:hAnsi="Times New Roman" w:eastAsia="Times New Roman" w:cs="Times New Roman"/>
          <w:sz w:val="24"/>
        </w:rPr>
        <w:t xml:space="preserve"> </w:t>
      </w:r>
      <w:r>
        <w:rPr>
          <w:rFonts w:ascii="Times New Roman" w:hAnsi="Times New Roman" w:eastAsia="Times New Roman" w:cs="Times New Roman"/>
          <w:sz w:val="24"/>
        </w:rPr>
        <w:t>Pursuant to the authority contained in [applicable section, e.g., Cal. Corp. Code § 307(b)], the undersigned, being all of the Directors of [name of corporation], a [state, e.g., California] corporation, do hereby take and adopt the following actions, in writing, without meeting:</w:t>
      </w:r>
    </w:p>
    <w:p>
      <w:pPr/>
      <w:r>
        <w:rPr>
          <w:rFonts w:ascii="Times New Roman" w:hAnsi="Times New Roman" w:eastAsia="Times New Roman" w:cs="Times New Roman"/>
          <w:sz w:val="24"/>
        </w:rPr>
        <w:t>IT IS UNANIMOUSLY RESOLVED AS FOLLOWS:</w:t>
      </w:r>
    </w:p>
    <w:p>
      <w:pPr/>
      <w:r>
        <w:rPr>
          <w:rFonts w:ascii="Times New Roman" w:hAnsi="Times New Roman" w:eastAsia="Times New Roman" w:cs="Times New Roman"/>
          <w:sz w:val="24"/>
        </w:rPr>
        <w:t xml:space="preserve">Election </w:t>
      </w:r>
      <w:r>
        <w:rPr>
          <w:rFonts w:ascii="Times New Roman" w:hAnsi="Times New Roman" w:eastAsia="Times New Roman" w:cs="Times New Roman"/>
          <w:sz w:val="24"/>
        </w:rPr>
        <w:t>o</w:t>
      </w:r>
      <w:r>
        <w:rPr>
          <w:rFonts w:ascii="Times New Roman" w:hAnsi="Times New Roman" w:eastAsia="Times New Roman" w:cs="Times New Roman"/>
          <w:sz w:val="24"/>
        </w:rPr>
        <w:t>f Officers.</w:t>
      </w:r>
      <w:r>
        <w:rPr>
          <w:rFonts w:ascii="Times New Roman" w:hAnsi="Times New Roman" w:eastAsia="Times New Roman" w:cs="Times New Roman"/>
          <w:sz w:val="24"/>
        </w:rPr>
        <w:t xml:space="preserve"> The following persons are hereby designated as officers of the Corporation, to serve until their respective successors are duly designated or elected:</w:t>
      </w:r>
    </w:p>
    <w:p>
      <w:pPr/>
    </w:p>
    <w:p>
      <w:pPr/>
    </w:p>
    <w:p>
      <w:pPr/>
      <w:r>
        <w:rPr>
          <w:rFonts w:ascii="Times New Roman" w:hAnsi="Times New Roman" w:eastAsia="Times New Roman" w:cs="Times New Roman"/>
          <w:sz w:val="24"/>
        </w:rPr>
        <w:t xml:space="preserve">Annual </w:t>
      </w:r>
      <w:r>
        <w:rPr>
          <w:rFonts w:ascii="Times New Roman" w:hAnsi="Times New Roman" w:eastAsia="Times New Roman" w:cs="Times New Roman"/>
          <w:sz w:val="24"/>
        </w:rPr>
        <w:t>Salaries of Officers.</w:t>
      </w:r>
      <w:r>
        <w:rPr>
          <w:rFonts w:ascii="Times New Roman" w:hAnsi="Times New Roman" w:eastAsia="Times New Roman" w:cs="Times New Roman"/>
          <w:sz w:val="24"/>
        </w:rPr>
        <w:t xml:space="preserve"> The annual salaries of the officers of the Corporation are hereby fixed in the following amounts, effective for one year beginning [date], payable in quarterly installments on the first day of December, March, June and September:</w:t>
      </w:r>
    </w:p>
    <w:p>
      <w:pPr/>
    </w:p>
    <w:p>
      <w:pPr/>
    </w:p>
    <w:p>
      <w:pPr/>
    </w:p>
    <w:p>
      <w:pPr/>
      <w:r>
        <w:rPr>
          <w:rFonts w:ascii="Times New Roman" w:hAnsi="Times New Roman" w:eastAsia="Times New Roman" w:cs="Times New Roman"/>
          <w:sz w:val="24"/>
        </w:rPr>
        <w:t xml:space="preserve">Standard </w:t>
      </w:r>
      <w:r>
        <w:rPr>
          <w:rFonts w:ascii="Times New Roman" w:hAnsi="Times New Roman" w:eastAsia="Times New Roman" w:cs="Times New Roman"/>
          <w:sz w:val="24"/>
        </w:rPr>
        <w:t>Directors' Action by Unanimous Written Consent.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Pursuant to the authority contained in [applicable section, e.g., Fla. Stat. § 607.0821], the undersigned, being all of the </w:t>
      </w:r>
      <w:r>
        <w:rPr>
          <w:rFonts w:ascii="Times New Roman" w:hAnsi="Times New Roman" w:eastAsia="Times New Roman" w:cs="Times New Roman"/>
          <w:sz w:val="24"/>
        </w:rPr>
        <w:t>directors of [NAME OF CORPORATION], a [state, e.g., Florida] corporation, do hereby take and adopt the following action, in writing, without meeting:</w:t>
      </w:r>
    </w:p>
    <w:p>
      <w:pPr/>
      <w:r>
        <w:rPr>
          <w:rFonts w:ascii="Times New Roman" w:hAnsi="Times New Roman" w:eastAsia="Times New Roman" w:cs="Times New Roman"/>
          <w:sz w:val="24"/>
        </w:rPr>
        <w:t>IT IS UNANIMOUSLY RESOLVED AS FOLLOWS:</w:t>
      </w:r>
    </w:p>
    <w:p>
      <w:pPr/>
      <w:r>
        <w:rPr>
          <w:rFonts w:ascii="Times New Roman" w:hAnsi="Times New Roman" w:eastAsia="Times New Roman" w:cs="Times New Roman"/>
          <w:sz w:val="24"/>
        </w:rPr>
        <w:t xml:space="preserve">Declaration </w:t>
      </w:r>
      <w:r>
        <w:rPr>
          <w:rFonts w:ascii="Times New Roman" w:hAnsi="Times New Roman" w:eastAsia="Times New Roman" w:cs="Times New Roman"/>
          <w:sz w:val="24"/>
        </w:rPr>
        <w:t>and Payment of Dividend.</w:t>
      </w:r>
      <w:r>
        <w:rPr>
          <w:rFonts w:ascii="Times New Roman" w:hAnsi="Times New Roman" w:eastAsia="Times New Roman" w:cs="Times New Roman"/>
          <w:sz w:val="24"/>
        </w:rPr>
        <w:t xml:space="preserve"> A dividend of [amount of dividend, e.g., $0.50] is declared on each common share of the Corporation, to be paid on [date], to shareholders of record on [date], and the Treasurer of the Corporation is directed to arrange for the payment of such dividend and to charge the full amount thereof to the earned surplus account.</w:t>
      </w:r>
    </w:p>
    <w:p>
      <w:pPr/>
    </w:p>
    <w:p>
      <w:pPr/>
    </w:p>
    <w:p>
      <w:pPr/>
      <w:r>
        <w:rPr>
          <w:rFonts w:ascii="Times New Roman" w:hAnsi="Times New Roman" w:eastAsia="Times New Roman" w:cs="Times New Roman"/>
          <w:sz w:val="24"/>
        </w:rPr>
        <w:t>Authorizing H1B Visa Application</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Pursuant to the authority contained in [applicable section, e.g., Section 17.01.54 of the Ohio Revised Code], the undersigned, being all of the directors of [name of corporation], an [state, e.g., Ohio] corporation, do hereby take and adopt the following actions, in writing, without meeting:</w:t>
      </w:r>
    </w:p>
    <w:p>
      <w:pPr/>
      <w:r>
        <w:rPr>
          <w:rFonts w:ascii="Times New Roman" w:hAnsi="Times New Roman" w:eastAsia="Times New Roman" w:cs="Times New Roman"/>
          <w:sz w:val="24"/>
        </w:rPr>
        <w:t>IT IS UNANIMOUSLY RESOLVED AS FOLLOWS:</w:t>
      </w:r>
    </w:p>
    <w:p>
      <w:pPr/>
      <w:r>
        <w:rPr>
          <w:rFonts w:ascii="Times New Roman" w:hAnsi="Times New Roman" w:eastAsia="Times New Roman" w:cs="Times New Roman"/>
          <w:sz w:val="24"/>
        </w:rPr>
        <w:t>The Corporation is hereby authorized to sponsor and assist in the submission of, and/or submit on its own, and/or provide its financial assistance, in connection with an H1B Visa application for [name], a citizen of [country, e.g., Italy], on such terms and conditions as are standard in such sponsorships, petitions, and/or applications for H1B work Visas. The officers of the corporation, or any one or more of them, are hereby authorized and directed to execute and deliver such documents for and on behalf of the Corporation and to take such other steps and actions, and to deliver such other documents or instruments, on behalf of the Corporation, which are or may become necessary or appropriate to carry out the terms, conditions or provisions of such H1B Visa sponsorship program.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