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Director Consents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First actions taken by directors by unanimous written consent.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Pursuant to the authority contained in [applicable section, e.g., Section 17.01.54 of the Ohio Revised Code], the undersigned, being all of the directors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e.g., Ohio] corporation, do hereby take and adopt the following actions, in writing, without meeting:</w:t>
      </w:r>
    </w:p>
    <w:p>
      <w:pPr>
        <w:keepNext w:val="0"/>
        <w:spacing w:before="200" w:after="0" w:line="260" w:lineRule="exact"/>
        <w:ind w:left="720" w:right="0" w:firstLine="0"/>
        <w:jc w:val="both"/>
      </w:pPr>
      <w:r>
        <w:rPr>
          <w:rFonts w:ascii="Times New Roman" w:hAnsi="Times New Roman" w:eastAsia="Times New Roman" w:cs="Times New Roman"/>
          <w:b w:val="0"/>
          <w:sz w:val="24"/>
        </w:rPr>
        <w:t>IT IS UNANIMOUSLY RESOLVED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Approval of minutes of the first meeting of the incorporators.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minutes of the first meeting of the incorporators of the Corporation held on [date], are in all respects approved and all actions of every nature thereby shown to have been taken or authorized is, in all respects ratified, approved, and confirmed.</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Adoption of bylaws.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Bylaws adopted by the incorporators at the first meeting are adopted by this Board as and for the Bylaws of this Corporation.</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Adoption of certificates for shares.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forms of certificates for fully paid and nonassessable [applicable description, e.g., 5.5%cumulative preferred] shares par value $[amount of par value e.g., 100] per share, and the common shares of this Corporation without par value, heretofore submitted to the directors, are adopted as the certificates to represent fully paid and nonassessable shares of the respective issues and that specimens of the certificates be annexed to this written action.</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Election of officers.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following persons are hereby designated as officers of the Corporation, to serve until their respective successors are duly designated or elected:</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Authority to procure corporate books and records.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Secretary of this Corporation is authorized and directed to procure all corporate books, books of account, and such other books as may be required by the statutes of the State of [state, e.g., Ohio] or necessary or appropriate in connection with the business of this Corporation.</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Payment of legal expenses and other disbursements.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President of this Corporation is authorized to pay all charges and expenses incident to, or arising out of, the organization of this Corporation, including the bill of [name of attorney/law firm], for legal services in the sum of $[amount], plus disbursements, and to reimburse any person who has made any disbursements.</w:t>
      </w:r>
    </w:p>
    <w:p>
      <w:pPr>
        <w:keepNext w:val="0"/>
        <w:spacing w:before="120" w:after="0" w:line="260" w:lineRule="exact"/>
        <w:ind w:left="108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Execution of contracts and agreements and other documents.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All contracts and agreements of this Corporation, including without limitation, bills payable, notes, checks, drafts, and other negotiable instruments, leases, bonds, mortgages, and security agreements, shall be executed or signed on behalf of this Corporation by its President or Treasurer jointly with its Vice President or Secretary.</w:t>
      </w:r>
    </w:p>
    <w:p>
      <w:pPr>
        <w:keepNext w:val="0"/>
        <w:spacing w:before="120" w:after="0" w:line="260" w:lineRule="exact"/>
        <w:ind w:left="108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Annual salaries of officers.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Until further action by this Board of Directors, and subject to the provisions of the Bylaws relating to salaries, the annual salaries of the officers are fixed in the following amounts, effective as of [date], and payable in such installments and at such time as the Board may from time to time prescribe:</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Selection of bank and adoption of banking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funds of the Corporation shall be deposited in the [name of bank] of [city], [name of bank's branch office] and the printed resolution supplied by that bank, as filed in this Corporation's records, shall be attached to this written action and shall be deemed resolutions of this Corporation duly adopted by this Board of Directors.</w:t>
      </w:r>
    </w:p>
    <w:p>
      <w:pPr>
        <w:keepNext w:val="0"/>
        <w:spacing w:before="200" w:after="0" w:line="260" w:lineRule="exact"/>
        <w:ind w:left="1080" w:right="0" w:firstLine="0"/>
        <w:jc w:val="right"/>
      </w:pPr>
      <w:r>
        <w:rPr>
          <w:rFonts w:ascii="Times New Roman" w:hAnsi="Times New Roman" w:eastAsia="Times New Roman" w:cs="Times New Roman"/>
          <w:b w:val="0"/>
          <w:sz w:val="24"/>
        </w:rPr>
        <w:t>________________________________________</w:t>
      </w:r>
    </w:p>
    <w:p>
      <w:pPr>
        <w:keepNext w:val="0"/>
        <w:spacing w:before="200" w:after="0" w:line="260" w:lineRule="exact"/>
        <w:ind w:left="1080" w:right="0" w:firstLine="0"/>
        <w:jc w:val="right"/>
      </w:pPr>
      <w:r>
        <w:rPr>
          <w:rFonts w:ascii="Times New Roman" w:hAnsi="Times New Roman" w:eastAsia="Times New Roman" w:cs="Times New Roman"/>
          <w:b w:val="0"/>
          <w:sz w:val="24"/>
        </w:rPr>
        <w:t>[name of director]</w:t>
      </w:r>
    </w:p>
    <w:p>
      <w:pPr>
        <w:keepNext w:val="0"/>
        <w:spacing w:before="200" w:after="0" w:line="260" w:lineRule="exact"/>
        <w:ind w:left="1080" w:right="0" w:firstLine="0"/>
        <w:jc w:val="right"/>
      </w:pPr>
      <w:r>
        <w:rPr>
          <w:rFonts w:ascii="Times New Roman" w:hAnsi="Times New Roman" w:eastAsia="Times New Roman" w:cs="Times New Roman"/>
          <w:b w:val="0"/>
          <w:sz w:val="24"/>
        </w:rPr>
        <w:t>________________________________________</w:t>
      </w:r>
    </w:p>
    <w:p>
      <w:pPr>
        <w:keepNext w:val="0"/>
        <w:spacing w:before="200" w:after="0" w:line="260" w:lineRule="exact"/>
        <w:ind w:left="1080" w:right="0" w:firstLine="0"/>
        <w:jc w:val="right"/>
      </w:pPr>
      <w:r>
        <w:rPr>
          <w:rFonts w:ascii="Times New Roman" w:hAnsi="Times New Roman" w:eastAsia="Times New Roman" w:cs="Times New Roman"/>
          <w:b w:val="0"/>
          <w:sz w:val="24"/>
        </w:rPr>
        <w:t>[name of director]</w:t>
      </w:r>
    </w:p>
    <w:p>
      <w:pPr>
        <w:keepNext w:val="0"/>
        <w:spacing w:before="200" w:after="0" w:line="260" w:lineRule="exact"/>
        <w:ind w:left="1080" w:right="0" w:firstLine="0"/>
        <w:jc w:val="right"/>
      </w:pPr>
      <w:r>
        <w:rPr>
          <w:rFonts w:ascii="Times New Roman" w:hAnsi="Times New Roman" w:eastAsia="Times New Roman" w:cs="Times New Roman"/>
          <w:b w:val="0"/>
          <w:sz w:val="24"/>
        </w:rPr>
        <w:t>________________________________________</w:t>
      </w:r>
    </w:p>
    <w:p>
      <w:pPr>
        <w:keepNext w:val="0"/>
        <w:spacing w:before="200" w:after="0" w:line="260" w:lineRule="exact"/>
        <w:ind w:left="1080" w:right="0" w:firstLine="0"/>
        <w:jc w:val="right"/>
      </w:pPr>
      <w:r>
        <w:rPr>
          <w:rFonts w:ascii="Times New Roman" w:hAnsi="Times New Roman" w:eastAsia="Times New Roman" w:cs="Times New Roman"/>
          <w:b w:val="0"/>
          <w:sz w:val="24"/>
        </w:rPr>
        <w:t>[name of director]</w:t>
      </w:r>
    </w:p>
    <w:p>
      <w:pPr>
        <w:keepNext w:val="0"/>
        <w:spacing w:before="200" w:after="0" w:line="260" w:lineRule="exact"/>
        <w:ind w:left="1080" w:right="0" w:firstLine="0"/>
        <w:jc w:val="right"/>
      </w:pPr>
      <w:r>
        <w:rPr>
          <w:rFonts w:ascii="Times New Roman" w:hAnsi="Times New Roman" w:eastAsia="Times New Roman" w:cs="Times New Roman"/>
          <w:b w:val="0"/>
          <w:sz w:val="24"/>
        </w:rPr>
        <w:t>________________________________________</w:t>
      </w:r>
    </w:p>
    <w:p>
      <w:pPr>
        <w:keepNext w:val="0"/>
        <w:spacing w:before="200" w:after="0" w:line="260" w:lineRule="exact"/>
        <w:ind w:left="1080" w:right="0" w:firstLine="0"/>
        <w:jc w:val="right"/>
      </w:pPr>
      <w:r>
        <w:rPr>
          <w:rFonts w:ascii="Times New Roman" w:hAnsi="Times New Roman" w:eastAsia="Times New Roman" w:cs="Times New Roman"/>
          <w:b w:val="0"/>
          <w:sz w:val="24"/>
        </w:rPr>
        <w:t>[name of director]</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Directors' annual organization written action.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Pursuant to the authority contained in [applicable section, e.g., Cal. Corp. Code § 307(b)], the undersigned, being all of the Directors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e.g., California] corporation, do hereby take and adopt the following actions, in writing, without meeting:</w:t>
      </w:r>
    </w:p>
    <w:p>
      <w:pPr>
        <w:keepNext w:val="0"/>
        <w:spacing w:before="200" w:after="0" w:line="260" w:lineRule="exact"/>
        <w:ind w:left="720" w:right="0" w:firstLine="0"/>
        <w:jc w:val="both"/>
      </w:pPr>
      <w:r>
        <w:rPr>
          <w:rFonts w:ascii="Times New Roman" w:hAnsi="Times New Roman" w:eastAsia="Times New Roman" w:cs="Times New Roman"/>
          <w:b w:val="0"/>
          <w:sz w:val="24"/>
        </w:rPr>
        <w:t>IT IS UNANIMOUSLY RESOLVED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Election of officers.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following persons are hereby designated as officers of the Corporation, to serve until their respective successors are duly designated or elected:</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Annual salaries of officers.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annual salaries of the officers of the Corporation are hereby fixed in the following amounts, effective for one year beginning [date], payable in quarterly installments on the first day of December, March, June and September:</w:t>
      </w:r>
    </w:p>
    <w:p>
      <w:pPr>
        <w:keepNext w:val="0"/>
        <w:spacing w:before="200" w:after="0" w:line="260" w:lineRule="exact"/>
        <w:ind w:left="1080" w:right="0" w:firstLine="0"/>
        <w:jc w:val="right"/>
      </w:pPr>
      <w:r>
        <w:rPr>
          <w:rFonts w:ascii="Times New Roman" w:hAnsi="Times New Roman" w:eastAsia="Times New Roman" w:cs="Times New Roman"/>
          <w:b w:val="0"/>
          <w:sz w:val="24"/>
        </w:rPr>
        <w:t>________________________________________</w:t>
      </w:r>
    </w:p>
    <w:p>
      <w:pPr>
        <w:keepNext w:val="0"/>
        <w:spacing w:before="200" w:after="0" w:line="260" w:lineRule="exact"/>
        <w:ind w:left="1080" w:right="0" w:firstLine="0"/>
        <w:jc w:val="right"/>
      </w:pPr>
      <w:r>
        <w:rPr>
          <w:rFonts w:ascii="Times New Roman" w:hAnsi="Times New Roman" w:eastAsia="Times New Roman" w:cs="Times New Roman"/>
          <w:b w:val="0"/>
          <w:sz w:val="24"/>
        </w:rPr>
        <w:t>[name of director]</w:t>
      </w:r>
    </w:p>
    <w:p>
      <w:pPr>
        <w:keepNext w:val="0"/>
        <w:spacing w:before="200" w:after="0" w:line="260" w:lineRule="exact"/>
        <w:ind w:left="1080" w:right="0" w:firstLine="0"/>
        <w:jc w:val="right"/>
      </w:pPr>
      <w:r>
        <w:rPr>
          <w:rFonts w:ascii="Times New Roman" w:hAnsi="Times New Roman" w:eastAsia="Times New Roman" w:cs="Times New Roman"/>
          <w:b w:val="0"/>
          <w:sz w:val="24"/>
        </w:rPr>
        <w:t>________________________________________</w:t>
      </w:r>
    </w:p>
    <w:p>
      <w:pPr>
        <w:keepNext w:val="0"/>
        <w:spacing w:before="200" w:after="0" w:line="260" w:lineRule="exact"/>
        <w:ind w:left="1080" w:right="0" w:firstLine="0"/>
        <w:jc w:val="right"/>
      </w:pPr>
      <w:r>
        <w:rPr>
          <w:rFonts w:ascii="Times New Roman" w:hAnsi="Times New Roman" w:eastAsia="Times New Roman" w:cs="Times New Roman"/>
          <w:b w:val="0"/>
          <w:sz w:val="24"/>
        </w:rPr>
        <w:t>[name of director]</w:t>
      </w:r>
    </w:p>
    <w:p>
      <w:pPr>
        <w:keepNext w:val="0"/>
        <w:spacing w:before="200" w:after="0" w:line="260" w:lineRule="exact"/>
        <w:ind w:left="1080" w:right="0" w:firstLine="0"/>
        <w:jc w:val="right"/>
      </w:pPr>
      <w:r>
        <w:rPr>
          <w:rFonts w:ascii="Times New Roman" w:hAnsi="Times New Roman" w:eastAsia="Times New Roman" w:cs="Times New Roman"/>
          <w:b w:val="0"/>
          <w:sz w:val="24"/>
        </w:rPr>
        <w:t>________________________________________</w:t>
      </w:r>
    </w:p>
    <w:p>
      <w:pPr>
        <w:keepNext w:val="0"/>
        <w:spacing w:before="200" w:after="0" w:line="260" w:lineRule="exact"/>
        <w:ind w:left="1080" w:right="0" w:firstLine="0"/>
        <w:jc w:val="right"/>
      </w:pPr>
      <w:r>
        <w:rPr>
          <w:rFonts w:ascii="Times New Roman" w:hAnsi="Times New Roman" w:eastAsia="Times New Roman" w:cs="Times New Roman"/>
          <w:b w:val="0"/>
          <w:sz w:val="24"/>
        </w:rPr>
        <w:t>[name of director]</w:t>
      </w:r>
    </w:p>
    <w:p>
      <w:pPr>
        <w:keepNext w:val="0"/>
        <w:spacing w:before="200" w:after="0" w:line="260" w:lineRule="exact"/>
        <w:ind w:left="1080" w:right="0" w:firstLine="0"/>
        <w:jc w:val="right"/>
      </w:pPr>
      <w:r>
        <w:rPr>
          <w:rFonts w:ascii="Times New Roman" w:hAnsi="Times New Roman" w:eastAsia="Times New Roman" w:cs="Times New Roman"/>
          <w:b w:val="0"/>
          <w:sz w:val="24"/>
        </w:rPr>
        <w:t>________________________________________</w:t>
      </w:r>
    </w:p>
    <w:p>
      <w:pPr>
        <w:keepNext w:val="0"/>
        <w:spacing w:before="200" w:after="0" w:line="260" w:lineRule="exact"/>
        <w:ind w:left="1080" w:right="0" w:firstLine="0"/>
        <w:jc w:val="right"/>
      </w:pPr>
      <w:r>
        <w:rPr>
          <w:rFonts w:ascii="Times New Roman" w:hAnsi="Times New Roman" w:eastAsia="Times New Roman" w:cs="Times New Roman"/>
          <w:b w:val="0"/>
          <w:sz w:val="24"/>
        </w:rPr>
        <w:t>[name of director]</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Standard directors' action by unanimous written consent.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Pursuant to the authority contained in [applicable section, e.g., Fla. Stat. § 607.0821], the undersigned, being all of the directors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e.g., Florida] corporation, do hereby take and adopt the following action, in writing, without meeting:</w:t>
      </w:r>
    </w:p>
    <w:p>
      <w:pPr>
        <w:keepNext w:val="0"/>
        <w:spacing w:before="200" w:after="0" w:line="260" w:lineRule="exact"/>
        <w:ind w:left="720" w:right="0" w:firstLine="0"/>
        <w:jc w:val="both"/>
      </w:pPr>
      <w:r>
        <w:rPr>
          <w:rFonts w:ascii="Times New Roman" w:hAnsi="Times New Roman" w:eastAsia="Times New Roman" w:cs="Times New Roman"/>
          <w:b w:val="0"/>
          <w:sz w:val="24"/>
        </w:rPr>
        <w:t>IT IS UNANIMOUSLY RESOLVED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Declaration and payment of dividend.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dividend of [amount of dividend, e.g., $0.50] is declared on each common share of the Corporation, to be paid on [date], to shareholders of record on [date], and the Treasurer of the Corporation is directed to arrange for the payment of such dividend and to charge the full amount thereof to the earned surplus account.</w:t>
      </w:r>
    </w:p>
    <w:p>
      <w:pPr>
        <w:keepNext w:val="0"/>
        <w:spacing w:before="200" w:after="0" w:line="260" w:lineRule="exact"/>
        <w:ind w:left="1080" w:right="0" w:firstLine="0"/>
        <w:jc w:val="right"/>
      </w:pPr>
      <w:r>
        <w:rPr>
          <w:rFonts w:ascii="Times New Roman" w:hAnsi="Times New Roman" w:eastAsia="Times New Roman" w:cs="Times New Roman"/>
          <w:b w:val="0"/>
          <w:sz w:val="24"/>
        </w:rPr>
        <w:t>________________________________________</w:t>
      </w:r>
    </w:p>
    <w:p>
      <w:pPr>
        <w:keepNext w:val="0"/>
        <w:spacing w:before="200" w:after="0" w:line="260" w:lineRule="exact"/>
        <w:ind w:left="1080" w:right="0" w:firstLine="0"/>
        <w:jc w:val="right"/>
      </w:pPr>
      <w:r>
        <w:rPr>
          <w:rFonts w:ascii="Times New Roman" w:hAnsi="Times New Roman" w:eastAsia="Times New Roman" w:cs="Times New Roman"/>
          <w:b w:val="0"/>
          <w:sz w:val="24"/>
        </w:rPr>
        <w:t>[name of director]</w:t>
      </w:r>
    </w:p>
    <w:p>
      <w:pPr>
        <w:keepNext w:val="0"/>
        <w:spacing w:before="200" w:after="0" w:line="260" w:lineRule="exact"/>
        <w:ind w:left="1080" w:right="0" w:firstLine="0"/>
        <w:jc w:val="right"/>
      </w:pPr>
      <w:r>
        <w:rPr>
          <w:rFonts w:ascii="Times New Roman" w:hAnsi="Times New Roman" w:eastAsia="Times New Roman" w:cs="Times New Roman"/>
          <w:b w:val="0"/>
          <w:sz w:val="24"/>
        </w:rPr>
        <w:t>________________________________________</w:t>
      </w:r>
    </w:p>
    <w:p>
      <w:pPr>
        <w:keepNext w:val="0"/>
        <w:spacing w:before="200" w:after="0" w:line="260" w:lineRule="exact"/>
        <w:ind w:left="1080" w:right="0" w:firstLine="0"/>
        <w:jc w:val="right"/>
      </w:pPr>
      <w:r>
        <w:rPr>
          <w:rFonts w:ascii="Times New Roman" w:hAnsi="Times New Roman" w:eastAsia="Times New Roman" w:cs="Times New Roman"/>
          <w:b w:val="0"/>
          <w:sz w:val="24"/>
        </w:rPr>
        <w:t>[name of director]</w:t>
      </w:r>
    </w:p>
    <w:p>
      <w:pPr>
        <w:keepNext w:val="0"/>
        <w:spacing w:before="200" w:after="0" w:line="260" w:lineRule="exact"/>
        <w:ind w:left="1080" w:right="0" w:firstLine="0"/>
        <w:jc w:val="right"/>
      </w:pPr>
      <w:r>
        <w:rPr>
          <w:rFonts w:ascii="Times New Roman" w:hAnsi="Times New Roman" w:eastAsia="Times New Roman" w:cs="Times New Roman"/>
          <w:b w:val="0"/>
          <w:sz w:val="24"/>
        </w:rPr>
        <w:t>________________________________________</w:t>
      </w:r>
    </w:p>
    <w:p>
      <w:pPr>
        <w:keepNext w:val="0"/>
        <w:spacing w:before="200" w:after="0" w:line="260" w:lineRule="exact"/>
        <w:ind w:left="1080" w:right="0" w:firstLine="0"/>
        <w:jc w:val="right"/>
      </w:pPr>
      <w:r>
        <w:rPr>
          <w:rFonts w:ascii="Times New Roman" w:hAnsi="Times New Roman" w:eastAsia="Times New Roman" w:cs="Times New Roman"/>
          <w:b w:val="0"/>
          <w:sz w:val="24"/>
        </w:rPr>
        <w:t>[name of director]</w:t>
      </w:r>
    </w:p>
    <w:p>
      <w:pPr>
        <w:keepNext w:val="0"/>
        <w:spacing w:before="200" w:after="0" w:line="260" w:lineRule="exact"/>
        <w:ind w:left="1080" w:right="0" w:firstLine="0"/>
        <w:jc w:val="right"/>
      </w:pPr>
      <w:r>
        <w:rPr>
          <w:rFonts w:ascii="Times New Roman" w:hAnsi="Times New Roman" w:eastAsia="Times New Roman" w:cs="Times New Roman"/>
          <w:b w:val="0"/>
          <w:sz w:val="24"/>
        </w:rPr>
        <w:t>________________________________________</w:t>
      </w:r>
    </w:p>
    <w:p>
      <w:pPr>
        <w:keepNext w:val="0"/>
        <w:spacing w:before="200" w:after="0" w:line="260" w:lineRule="exact"/>
        <w:ind w:left="1080" w:right="0" w:firstLine="0"/>
        <w:jc w:val="right"/>
      </w:pPr>
      <w:r>
        <w:rPr>
          <w:rFonts w:ascii="Times New Roman" w:hAnsi="Times New Roman" w:eastAsia="Times New Roman" w:cs="Times New Roman"/>
          <w:b w:val="0"/>
          <w:sz w:val="24"/>
        </w:rPr>
        <w:t>[name of director]</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Authorizing H1B Visa Application.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Pursuant to the authority contained in [applicable section, e.g., Section 17.01.54 of the Ohio Revised Code], the undersigned, being all of the directors of [name of corporation],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[state, e.g., Ohio] corporation, do hereby take and adopt the following actions, in writing, without meeting:</w:t>
      </w:r>
    </w:p>
    <w:p>
      <w:pPr>
        <w:keepNext w:val="0"/>
        <w:spacing w:before="200" w:after="0" w:line="260" w:lineRule="exact"/>
        <w:ind w:left="720" w:right="0" w:firstLine="0"/>
        <w:jc w:val="both"/>
      </w:pPr>
      <w:r>
        <w:rPr>
          <w:rFonts w:ascii="Times New Roman" w:hAnsi="Times New Roman" w:eastAsia="Times New Roman" w:cs="Times New Roman"/>
          <w:b w:val="0"/>
          <w:sz w:val="24"/>
        </w:rPr>
        <w:t>IT IS UNANIMOUSLY RESOLVED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Corporation is hereby authorized to sponsor and assist in the submission of, and/or submit on its own, and/or provide its financial assistance, in connection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H1B Visa application for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citizen of [country, e.g., Italy], on such terms and conditions as are standard in such sponsorships, petitions, and/or applications for H1B work Visas. The officers of the corporation, or any one or more of them, are hereby authorized and directed to execute and deliver such documents for and on behalf of the Corporation and to take such other steps and actions, and to deliver such other documents or instruments, on behalf of the Corporation, which are or may become necessary or appropriate to carry out the terms, conditions or provisions of such H1B Visa sponsorship program.</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