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Disability Accommodations Policy </w:t>
      </w:r>
    </w:p>
    <w:p>
      <w:pPr>
        <w:keepNext w:val="0"/>
        <w:spacing w:after="0" w:line="240" w:lineRule="exact"/>
        <w:ind w:right="0"/>
        <w:jc w:val="both"/>
      </w:pPr>
    </w:p>
    <w:p>
      <w:pPr>
        <w:keepNext w:val="0"/>
        <w:spacing w:after="0" w:line="300" w:lineRule="exact"/>
        <w:ind w:left="0" w:right="0" w:firstLine="0"/>
        <w:jc w:val="left"/>
      </w:pPr>
      <w:r>
        <w:rPr>
          <w:rFonts w:ascii="Times New Roman" w:hAnsi="Times New Roman" w:eastAsia="Times New Roman" w:cs="Times New Roman"/>
          <w:b/>
          <w:sz w:val="24"/>
        </w:rPr>
        <w:t>Table of Contents</w:t>
      </w:r>
    </w:p>
    <w:p>
      <w:pP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It is the policy of [Company name] (the Company) to comply with all relevant and applicable provisions of the Americans with Disabilities Act (ADA), the Pennsylvania Human Relations Act (PHRA), and any applicable local laws. The Company will not discriminate against any qualified employee or job applicant with respect to any terms, privileges, or conditions of employment because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person’s physical or mental disability. The Company also will make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reasonable accommodation wherever necessary for all employees or applicants with disabilities, provided that the individual is otherwise qualified to safely perform the essential functions of the job and provided that any accommodations made do not require significant difficulty or expense.</w:t>
      </w:r>
    </w:p>
    <w:p>
      <w:pPr>
        <w:keepNext w:val="0"/>
        <w:spacing w:before="120" w:after="0" w:line="260" w:lineRule="exact"/>
        <w:ind w:left="360" w:right="0" w:firstLine="0"/>
        <w:jc w:val="left"/>
      </w:pPr>
      <w:r>
        <w:rPr>
          <w:rFonts w:ascii="Times New Roman" w:hAnsi="Times New Roman" w:eastAsia="Times New Roman" w:cs="Times New Roman"/>
          <w:b/>
          <w:sz w:val="24"/>
        </w:rPr>
        <w:t>Reasonable Accommodation</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reasonable accommodation in the workplace allows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 to perform the essential functions of the job, as long as it does not create undue hardship for the Company. The Company will provide reasonable accommodations to qualified individuals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disability under the ADA, the PHRA, and/or any applicable local laws, provided that the Company has notice of the disability.</w:t>
      </w:r>
    </w:p>
    <w:p>
      <w:pPr>
        <w:keepNext w:val="0"/>
        <w:spacing w:before="120" w:after="0" w:line="260" w:lineRule="exact"/>
        <w:ind w:left="360" w:right="0" w:firstLine="0"/>
        <w:jc w:val="left"/>
      </w:pPr>
      <w:r>
        <w:rPr>
          <w:rFonts w:ascii="Times New Roman" w:hAnsi="Times New Roman" w:eastAsia="Times New Roman" w:cs="Times New Roman"/>
          <w:b/>
          <w:sz w:val="24"/>
        </w:rPr>
        <w:t xml:space="preserve">Requesting </w:t>
      </w:r>
      <w:r>
        <w:rPr>
          <w:rFonts w:ascii="Times New Roman" w:hAnsi="Times New Roman" w:eastAsia="Times New Roman" w:cs="Times New Roman"/>
          <w:b/>
          <w:sz w:val="24"/>
        </w:rPr>
        <w:t>an</w:t>
      </w:r>
      <w:r>
        <w:rPr>
          <w:rFonts w:ascii="Times New Roman" w:hAnsi="Times New Roman" w:eastAsia="Times New Roman" w:cs="Times New Roman"/>
          <w:b/>
          <w:sz w:val="24"/>
        </w:rPr>
        <w:t xml:space="preserve"> Accommodation</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If you feel you need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accommodation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disability, notify the Human Resources Department. The request should include the following information:</w:t>
      </w:r>
    </w:p>
    <w:p>
      <w:pPr>
        <w:keepNext w:val="0"/>
        <w:spacing w:before="200" w:after="0" w:line="260" w:lineRule="exact"/>
        <w:ind w:left="1080" w:right="0" w:firstLine="0"/>
        <w:jc w:val="both"/>
      </w:pPr>
      <w:r>
        <w:rPr>
          <w:rFonts w:ascii="Times New Roman" w:hAnsi="Times New Roman" w:eastAsia="Times New Roman" w:cs="Times New Roman"/>
          <w:b w:val="0"/>
          <w:sz w:val="24"/>
        </w:rPr>
        <w:t>•</w:t>
        <w:tab/>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description of the requested accommodation</w:t>
      </w:r>
    </w:p>
    <w:p>
      <w:pPr>
        <w:keepNext w:val="0"/>
        <w:spacing w:before="200" w:after="0" w:line="260" w:lineRule="exact"/>
        <w:ind w:left="1080" w:right="0" w:firstLine="0"/>
        <w:jc w:val="both"/>
      </w:pPr>
      <w:r>
        <w:rPr>
          <w:rFonts w:ascii="Times New Roman" w:hAnsi="Times New Roman" w:eastAsia="Times New Roman" w:cs="Times New Roman"/>
          <w:b w:val="0"/>
          <w:sz w:val="24"/>
        </w:rPr>
        <w:t>•</w:t>
        <w:tab/>
        <w:t>The reason for the requested accommodation</w:t>
      </w:r>
    </w:p>
    <w:p>
      <w:pPr>
        <w:keepNext w:val="0"/>
        <w:spacing w:before="200" w:after="0" w:line="260" w:lineRule="exact"/>
        <w:ind w:left="1080" w:right="0" w:firstLine="0"/>
        <w:jc w:val="both"/>
      </w:pPr>
      <w:r>
        <w:rPr>
          <w:rFonts w:ascii="Times New Roman" w:hAnsi="Times New Roman" w:eastAsia="Times New Roman" w:cs="Times New Roman"/>
          <w:b w:val="0"/>
          <w:sz w:val="24"/>
        </w:rPr>
        <w:t>•</w:t>
        <w:tab/>
        <w:t>How the requested accommodation will assist you in performing the essential functions of your job</w:t>
      </w:r>
    </w:p>
    <w:p>
      <w:pPr>
        <w:keepNext w:val="0"/>
        <w:spacing w:before="120" w:after="0" w:line="260" w:lineRule="exact"/>
        <w:ind w:left="360" w:right="0" w:firstLine="0"/>
        <w:jc w:val="left"/>
      </w:pPr>
      <w:r>
        <w:rPr>
          <w:rFonts w:ascii="Times New Roman" w:hAnsi="Times New Roman" w:eastAsia="Times New Roman" w:cs="Times New Roman"/>
          <w:b/>
          <w:sz w:val="24"/>
        </w:rPr>
        <w:t>Determinations of Accommodation Requests</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The Company makes determinations concerning accommodation requests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case-by-case basis and relies on fact-specific inquiries to determine if it will provide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reasonable accommodation. Your supervisor or Human Resources will notify you of the Company’s determination of your request.</w:t>
      </w:r>
    </w:p>
    <w:p>
      <w:pPr>
        <w:keepNext w:val="0"/>
        <w:spacing w:before="120" w:after="0" w:line="260" w:lineRule="exact"/>
        <w:ind w:left="360" w:right="0" w:firstLine="0"/>
        <w:jc w:val="left"/>
      </w:pPr>
      <w:r>
        <w:rPr>
          <w:rFonts w:ascii="Times New Roman" w:hAnsi="Times New Roman" w:eastAsia="Times New Roman" w:cs="Times New Roman"/>
          <w:b/>
          <w:sz w:val="24"/>
        </w:rPr>
        <w:t>Reporting Violations of the Policy</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If you believe that you are aware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violation of this policy, follow the Company’s Complaint Procedure to report the violation. The Company will investigate your complaint and take remedial action, if necessary.</w:t>
      </w:r>
    </w:p>
    <w:p>
      <w:pPr>
        <w:keepNext w:val="0"/>
        <w:spacing w:before="120" w:after="0" w:line="260" w:lineRule="exact"/>
        <w:ind w:left="360" w:right="0" w:firstLine="0"/>
        <w:jc w:val="left"/>
      </w:pPr>
      <w:r>
        <w:rPr>
          <w:rFonts w:ascii="Times New Roman" w:hAnsi="Times New Roman" w:eastAsia="Times New Roman" w:cs="Times New Roman"/>
          <w:b/>
          <w:sz w:val="24"/>
        </w:rPr>
        <w:t>Retaliation is Prohibited</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The Company prohibits retaliation against employees who request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disability accommodation or who participate in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approved accommodation.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 who violates this anti-retaliation provision may be subject to discipline, up to and including termination.</w:t>
      </w:r>
    </w:p>
    <w:p>
      <w:pPr>
        <w:keepNext w:val="0"/>
        <w:spacing w:before="120" w:after="0" w:line="260" w:lineRule="exact"/>
        <w:ind w:left="360" w:right="0" w:firstLine="0"/>
        <w:jc w:val="left"/>
      </w:pPr>
      <w:r>
        <w:rPr>
          <w:rFonts w:ascii="Times New Roman" w:hAnsi="Times New Roman" w:eastAsia="Times New Roman" w:cs="Times New Roman"/>
          <w:b w:val="0"/>
          <w:sz w:val="24"/>
        </w:rPr>
        <w:t>ACKNOWLEDGEMENT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I acknowledge that I have received, read, understand, and will abide by the Company’s Disability Accommodations Policy. I understand that this policy is not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employment contract and does not change my status 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at-will employee.</w:t>
      </w:r>
    </w:p>
    <w:p>
      <w:pPr>
        <w:keepNext w:val="0"/>
        <w:spacing w:before="200" w:after="0" w:line="260" w:lineRule="exact"/>
        <w:ind w:left="720" w:right="0" w:firstLine="0"/>
        <w:jc w:val="both"/>
      </w:pPr>
      <w:r>
        <w:rPr>
          <w:rFonts w:ascii="Times New Roman" w:hAnsi="Times New Roman" w:eastAsia="Times New Roman" w:cs="Times New Roman"/>
          <w:b w:val="0"/>
          <w:sz w:val="24"/>
        </w:rPr>
        <w:t>Dated: ________________________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_______________________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Employee’s Signature</w:t>
      </w:r>
    </w:p>
    <w:p>
      <w:pPr>
        <w:keepNext w:val="0"/>
        <w:spacing w:before="120" w:after="0" w:line="260" w:lineRule="exact"/>
        <w:ind w:left="720" w:right="0" w:firstLine="0"/>
        <w:jc w:val="left"/>
      </w:pPr>
      <w:r>
        <w:rPr>
          <w:rFonts w:ascii="Times New Roman" w:hAnsi="Times New Roman" w:eastAsia="Times New Roman" w:cs="Times New Roman"/>
          <w:b w:val="0"/>
          <w:sz w:val="24"/>
        </w:rPr>
        <w:t>_______________________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Employee’s Printed Name</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