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Discharge or Release of Notice of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[assessor's parcel numbers]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DISCHARGE OR RELEASE OF NOTICE OF LIEN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did, on the [day] day of the month of [month] of the year [year], record in Book [book number], as Document No. [document number], in the office of the county recorder of [county name] County, Nevada, its Notice of Lien, or has otherwise given notice of his or her intention to hold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upon the following described property or improvements, owned or purportedly owned by [owner's name], located in the County of [county name], State of Nevada, to wit: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[Legal Description or Address of the Property or Improvements]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NOW, THEREFORE, for valuable consideration the undersigned does release, satisfy and discharge this notice of lien on the property or improvements described above by reason of this Notice of Lien.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lien claimant]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authorized signatory]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