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Dissolution and Winding Up Agreement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This Dissolution Agreement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made as of the [Date] of [Month], [Year]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by and among [NAME OF PARTNER] and [NAME OF PARTNER]. </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Partners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with one another on [Date the Partnership Was Formed] (the "</w:t>
      </w:r>
      <w:r>
        <w:rPr>
          <w:rFonts w:ascii="Times New Roman" w:hAnsi="Times New Roman" w:eastAsia="Times New Roman" w:cs="Times New Roman"/>
          <w:b/>
          <w:sz w:val="24"/>
        </w:rPr>
        <w:t>Partnership</w:t>
      </w:r>
      <w:r>
        <w:rPr>
          <w:rFonts w:ascii="Times New Roman" w:hAnsi="Times New Roman" w:eastAsia="Times New Roman" w:cs="Times New Roman"/>
          <w:b w:val="0"/>
          <w:sz w:val="24"/>
        </w:rPr>
        <w:t>") to carry on the business of [Brief Description of the Nature of the Partnership Business] under the name [PARTNERSHIP NAME];</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Partnership is governed by that certain partnership agreement dated [Date of Partnership Agreement] (the "</w:t>
      </w:r>
      <w:r>
        <w:rPr>
          <w:rFonts w:ascii="Times New Roman" w:hAnsi="Times New Roman" w:eastAsia="Times New Roman" w:cs="Times New Roman"/>
          <w:b/>
          <w:sz w:val="24"/>
        </w:rPr>
        <w:t>Partnership Agreement</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Partners now wish to dissolve the Partnership, pursuant to the terms and conditions of this Agreement;</w:t>
      </w:r>
    </w:p>
    <w:p>
      <w:pPr>
        <w:keepNext w:val="0"/>
        <w:spacing w:before="200" w:after="0" w:line="260" w:lineRule="exact"/>
        <w:ind w:left="36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promises contained in this Agreement, the Partners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Agreement to Terminate the Partnership</w:t>
      </w:r>
      <w:r>
        <w:rPr>
          <w:rFonts w:ascii="Times New Roman" w:hAnsi="Times New Roman" w:eastAsia="Times New Roman" w:cs="Times New Roman"/>
          <w:b w:val="0"/>
          <w:sz w:val="24"/>
        </w:rPr>
        <w:t>. The Partners agree that the Partnership shall wind up its business and terminate its existence.</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 Partner May Bind the Partnership</w:t>
      </w:r>
      <w:r>
        <w:rPr>
          <w:rFonts w:ascii="Times New Roman" w:hAnsi="Times New Roman" w:eastAsia="Times New Roman" w:cs="Times New Roman"/>
          <w:b w:val="0"/>
          <w:sz w:val="24"/>
        </w:rPr>
        <w:t xml:space="preserve">. From and after the Effective Date, no Partner may act on behalf of the Partnership, and no Partner will be responsible for any obligation incurred by any other Partner, except as provided in this Agreement.  </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Liquidating Partner</w:t>
      </w:r>
      <w:r>
        <w:rPr>
          <w:rFonts w:ascii="Times New Roman" w:hAnsi="Times New Roman" w:eastAsia="Times New Roman" w:cs="Times New Roman"/>
          <w:b w:val="0"/>
          <w:sz w:val="24"/>
        </w:rPr>
        <w:t xml:space="preserve">.  [NAME OF PARTNER] is the liquidating partner. </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Power of Liquidating Partner</w:t>
      </w:r>
      <w:r>
        <w:rPr>
          <w:rFonts w:ascii="Times New Roman" w:hAnsi="Times New Roman" w:eastAsia="Times New Roman" w:cs="Times New Roman"/>
          <w:b w:val="0"/>
          <w:sz w:val="24"/>
        </w:rPr>
        <w:t>. The liquidating partner has the exclusive right and obligation to wind up Partnership business, including full power and authority to sell and transfer Partnership assets, to engage professionals and to pay for professional services, to pay and settle debts, to sign and submit tax returns, and to distribute Partnership assets to the respective Partners.</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Notice to Claimants.</w:t>
      </w:r>
      <w:r>
        <w:rPr>
          <w:rFonts w:ascii="Times New Roman" w:hAnsi="Times New Roman" w:eastAsia="Times New Roman" w:cs="Times New Roman"/>
          <w:b w:val="0"/>
          <w:sz w:val="24"/>
        </w:rPr>
        <w:t xml:space="preserve"> As soon as is feasible, the liquidating partner shall cause written notice of the Partnership's dissolution to be sent by registered or certified mail to each person known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against the Partnership, if any, and shall cause to be published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of dissolution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newspaper of general circulation.</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Liquidation of Assets; Payment of Debts; Accounting</w:t>
      </w:r>
      <w:r>
        <w:rPr>
          <w:rFonts w:ascii="Times New Roman" w:hAnsi="Times New Roman" w:eastAsia="Times New Roman" w:cs="Times New Roman"/>
          <w:b w:val="0"/>
          <w:sz w:val="24"/>
        </w:rPr>
        <w:t xml:space="preserve">. The liquidating partner shall keep the remaining Partners reasonably apprised of the status of the liquidation and termination, shall conduct and provide to the other Partners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inventory of Partnership assets, shall prepare and file all required federal and state income tax returns, shall pay all of the Partnership's known debts, obligations, and liabilities of the Partnership (or make provision for such payment), and shall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accounting before any assets are distributed to the Partners.</w:t>
      </w:r>
    </w:p>
    <w:p>
      <w:pPr>
        <w:keepNext w:val="0"/>
        <w:spacing w:before="120" w:after="0" w:line="260" w:lineRule="exact"/>
        <w:ind w:left="720" w:right="0" w:firstLine="0"/>
        <w:jc w:val="left"/>
      </w:pPr>
      <w:r>
        <w:rPr>
          <w:rFonts w:ascii="Times New Roman" w:hAnsi="Times New Roman" w:eastAsia="Times New Roman" w:cs="Times New Roman"/>
          <w:b w:val="0"/>
          <w:sz w:val="24"/>
        </w:rPr>
        <w:t>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Distribution of Assets.</w:t>
      </w:r>
      <w:r>
        <w:rPr>
          <w:rFonts w:ascii="Times New Roman" w:hAnsi="Times New Roman" w:eastAsia="Times New Roman" w:cs="Times New Roman"/>
          <w:b w:val="0"/>
          <w:sz w:val="24"/>
        </w:rPr>
        <w:t xml:space="preserve"> As soon as is feasible after all known Partnership debts are paid or provided for, the remaining assets of the Partnership, if any, shall be distributed among the Partners as provided in the Partnership Agreement.</w:t>
      </w:r>
    </w:p>
    <w:p>
      <w:pPr>
        <w:keepNext w:val="0"/>
        <w:spacing w:before="120" w:after="0" w:line="260" w:lineRule="exact"/>
        <w:ind w:left="720" w:right="0" w:firstLine="0"/>
        <w:jc w:val="left"/>
      </w:pPr>
      <w:r>
        <w:rPr>
          <w:rFonts w:ascii="Times New Roman" w:hAnsi="Times New Roman" w:eastAsia="Times New Roman" w:cs="Times New Roman"/>
          <w:b w:val="0"/>
          <w:sz w:val="24"/>
        </w:rPr>
        <w:t>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Indemnification</w:t>
      </w:r>
      <w:r>
        <w:rPr>
          <w:rFonts w:ascii="Times New Roman" w:hAnsi="Times New Roman" w:eastAsia="Times New Roman" w:cs="Times New Roman"/>
          <w:b w:val="0"/>
          <w:sz w:val="24"/>
        </w:rPr>
        <w:t>.  Each Partner hereby indemnifies and holds harmless the other Partners from and against any and all claims, demands, actions, losses and damages suffered by such Partners resulting from the conduct of the Partnership and its liquidation and termination pursuant to the terms and conditions of this Agreement and applicable law.</w:t>
      </w:r>
    </w:p>
    <w:p>
      <w:pPr>
        <w:keepNext w:val="0"/>
        <w:spacing w:before="120" w:after="0" w:line="260" w:lineRule="exact"/>
        <w:ind w:left="720" w:right="0" w:firstLine="0"/>
        <w:jc w:val="left"/>
      </w:pPr>
      <w:r>
        <w:rPr>
          <w:rFonts w:ascii="Times New Roman" w:hAnsi="Times New Roman" w:eastAsia="Times New Roman" w:cs="Times New Roman"/>
          <w:b w:val="0"/>
          <w:sz w:val="24"/>
        </w:rPr>
        <w:t>9.</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Parties Bound</w:t>
      </w:r>
      <w:r>
        <w:rPr>
          <w:rFonts w:ascii="Times New Roman" w:hAnsi="Times New Roman" w:eastAsia="Times New Roman" w:cs="Times New Roman"/>
          <w:b w:val="0"/>
          <w:sz w:val="24"/>
        </w:rPr>
        <w:t>.  This Agreement shall inure to the benefit of and be binding upon the respective heirs, executors, administrators, and assigns of each of the Partners.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Partners have executed this Agreement as of the day and year first above written.</w:t>
      </w:r>
    </w:p>
    <w:p>
      <w:pPr>
        <w:keepNext w:val="0"/>
        <w:spacing w:before="120" w:after="0" w:line="260" w:lineRule="exact"/>
        <w:ind w:left="360" w:right="0" w:firstLine="0"/>
        <w:jc w:val="left"/>
      </w:pPr>
      <w:r>
        <w:rPr>
          <w:rFonts w:ascii="Times New Roman" w:hAnsi="Times New Roman" w:eastAsia="Times New Roman" w:cs="Times New Roman"/>
          <w:b/>
          <w:sz w:val="24"/>
        </w:rPr>
        <w:t>PARTNERS:</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Partner]</w:t>
      </w:r>
    </w:p>
    <w:p>
      <w:pPr>
        <w:keepNext w:val="0"/>
        <w:spacing w:before="120" w:after="0" w:line="260" w:lineRule="exact"/>
        <w:ind w:left="360" w:right="0" w:firstLine="0"/>
        <w:jc w:val="left"/>
      </w:pPr>
      <w:r>
        <w:rPr>
          <w:rFonts w:ascii="Times New Roman" w:hAnsi="Times New Roman" w:eastAsia="Times New Roman" w:cs="Times New Roman"/>
          <w:b w:val="0"/>
          <w:sz w:val="24"/>
        </w:rPr>
        <w:t>[NAME OF PARTNER]</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Partner]</w:t>
      </w:r>
    </w:p>
    <w:p>
      <w:pPr>
        <w:keepNext w:val="0"/>
        <w:spacing w:before="120" w:after="0" w:line="260" w:lineRule="exact"/>
        <w:ind w:left="360" w:right="0" w:firstLine="0"/>
        <w:jc w:val="left"/>
      </w:pPr>
      <w:r>
        <w:rPr>
          <w:rFonts w:ascii="Times New Roman" w:hAnsi="Times New Roman" w:eastAsia="Times New Roman" w:cs="Times New Roman"/>
          <w:b w:val="0"/>
          <w:sz w:val="24"/>
        </w:rPr>
        <w:t>[NAME OF PARTNER]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