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Distributor Termination Letter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distributor’s representative]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[company name],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[company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[distributor’s representative name]: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As you are aware, [provision number] of your agreement dated [date] with [supplier name] permits [supplier name] to terminate the agreement at any time for any reason by giving you written notice of termination not less than [insert number (numeral)] days prior to the effective termination date. [supplier name] has decided to exercise that right and you are hereby notified that [supplier name] terminates the distribution agreement effective at the close of business on [date].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Our reason for terminating the distribution agreement is that you have not charged the suggested resale prices for our [product or products] we have recommended. On [date], we sent you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letter setting forth the prices we would charge you for the products we sell to you. Subsequently, on [dates], we sent you additional letters suggesting resale prices for those products. In each of those letters, we stated that you were not obligated to follow the suggested prices; as you know, the distribution agreement contains no provisions requiring you to follow our suggested prices. Until [date], you chose to resell at our suggested prices. However, starting [date], you decided to sell at different prices [increasing or decreasing] the price of our product by [amount].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While you have the legal right to sell at whatever level you choose, [supplier name] has the legal right to terminate your distribution agreement for any reason, including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that continuing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relationship with you is no longer in [supplier name’s] best interest. The interest of our company is to maximize the sales of its product and the services provided to its customers. For this reason, [supplier name] has suggested resale prices to its customers. Those suggested prices are set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level which permits distributors to have the income necessary for them to provide the level of service to customers that [supplier name] believes necessary to maximize our sales.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 appreciate the business you have given us and we hope to do anything reasonable to make the transition for both of our companies as smooth as possible.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supplier representative]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