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Requests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UNITED STATES DISTRICT COURT</w:t>
      </w:r>
      <w:r>
        <w:rPr>
          <w:rFonts w:ascii="Times New Roman" w:hAnsi="Times New Roman" w:eastAsia="Times New Roman" w:cs="Times New Roman"/>
          <w:sz w:val="24"/>
        </w:rPr>
        <w:br/>
      </w:r>
      <w:r>
        <w:rPr>
          <w:rFonts w:ascii="Times New Roman" w:hAnsi="Times New Roman" w:eastAsia="Times New Roman" w:cs="Times New Roman"/>
          <w:b/>
          <w:sz w:val="24"/>
        </w:rPr>
        <w:t>FOR THE [NAME] DISTRICT OF [STATE]</w:t>
      </w:r>
      <w:r>
        <w:rPr>
          <w:rFonts w:ascii="Times New Roman" w:hAnsi="Times New Roman" w:eastAsia="Times New Roman" w:cs="Times New Roman"/>
          <w:sz w:val="24"/>
        </w:rPr>
        <w:br/>
      </w:r>
      <w:r>
        <w:rPr>
          <w:rFonts w:ascii="Times New Roman" w:hAnsi="Times New Roman" w:eastAsia="Times New Roman" w:cs="Times New Roman"/>
          <w:b/>
          <w:sz w:val="24"/>
        </w:rPr>
        <w:t>[NAME] DIVISION</w:t>
      </w:r>
    </w:p>
    <w:p>
      <w:pPr>
        <w:keepNext w:val="0"/>
        <w:spacing w:before="120" w:after="0" w:line="260" w:lineRule="exact"/>
        <w:ind w:left="360" w:right="0" w:firstLine="0"/>
        <w:jc w:val="left"/>
      </w:pPr>
      <w:r>
        <w:rPr>
          <w:rFonts w:ascii="Times New Roman" w:hAnsi="Times New Roman" w:eastAsia="Times New Roman" w:cs="Times New Roman"/>
          <w:b/>
          <w:sz w:val="24"/>
        </w:rPr>
        <w:t>PLAINTIFF'S FIRST SET OF REQUESTS FOR PRODUCTION</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 DOCUMENTS AND THINGS TO DEFENDANT</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Rule 34 of the Federal Rules of Civil Procedure, Plaintiff [NAME] requests that Defendant [NAME] produce the documents and things identified below. The Defendant shall provide written responses and objections to these Requests on or before [DATE AT LEAST 30 DAYS FROM DATE OF REQUESTS].</w:t>
      </w:r>
    </w:p>
    <w:p>
      <w:pPr>
        <w:keepNext w:val="0"/>
        <w:spacing w:before="120" w:after="0" w:line="260" w:lineRule="exact"/>
        <w:ind w:left="360" w:right="0" w:firstLine="0"/>
        <w:jc w:val="left"/>
      </w:pPr>
      <w:r>
        <w:rPr>
          <w:rFonts w:ascii="Times New Roman" w:hAnsi="Times New Roman" w:eastAsia="Times New Roman" w:cs="Times New Roman"/>
          <w:b/>
          <w:sz w:val="24"/>
        </w:rPr>
        <w:t>INSTRUCTIONS AND DEFINITIONS</w:t>
      </w:r>
    </w:p>
    <w:p>
      <w:pPr>
        <w:keepNext w:val="0"/>
        <w:spacing w:before="200" w:after="0" w:line="260" w:lineRule="exact"/>
        <w:ind w:left="720" w:right="0" w:firstLine="0"/>
        <w:jc w:val="both"/>
      </w:pPr>
      <w:r>
        <w:rPr>
          <w:rFonts w:ascii="Times New Roman" w:hAnsi="Times New Roman" w:eastAsia="Times New Roman" w:cs="Times New Roman"/>
          <w:b w:val="0"/>
          <w:sz w:val="24"/>
        </w:rPr>
        <w:t>As used herein, the following definitions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w:t>
      </w:r>
      <w:r>
        <w:rPr>
          <w:rFonts w:ascii="Times New Roman" w:hAnsi="Times New Roman" w:eastAsia="Times New Roman" w:cs="Times New Roman"/>
          <w:b w:val="0"/>
          <w:sz w:val="24"/>
        </w:rPr>
        <w:t>" means [DEFENDANT NAME], the defendant in this action, as well as its past or present owners, officers, directors, agents, servants, employees, in-house and outside attorneys, accountants, consultants,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w:t>
      </w:r>
      <w:r>
        <w:rPr>
          <w:rFonts w:ascii="Times New Roman" w:hAnsi="Times New Roman" w:eastAsia="Times New Roman" w:cs="Times New Roman"/>
          <w:b w:val="0"/>
          <w:sz w:val="24"/>
        </w:rPr>
        <w:t>" means [PLAINTIFF NAME], the plaintiff in this action, and its owners, officers, directors, agents, servants, employees, in-house and outside attorneys, accountants, consultants, predecessors in interest, corporate parents, affiliates, subsidiaries, or other persons or entities acting on its behalf.</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Plaintiff's Trademarks</w:t>
      </w:r>
      <w:r>
        <w:rPr>
          <w:rFonts w:ascii="Times New Roman" w:hAnsi="Times New Roman" w:eastAsia="Times New Roman" w:cs="Times New Roman"/>
          <w:b w:val="0"/>
          <w:sz w:val="24"/>
        </w:rPr>
        <w:t>" means any and all of Plaintiff's [MARK NAME] trademarks identified in Plaintiff's Complaint, including, but not limited to, the mark [MARK], alone or in combination with any other term(s) or design(s).</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Defendant's Mark</w:t>
      </w:r>
      <w:r>
        <w:rPr>
          <w:rFonts w:ascii="Times New Roman" w:hAnsi="Times New Roman" w:eastAsia="Times New Roman" w:cs="Times New Roman"/>
          <w:b w:val="0"/>
          <w:sz w:val="24"/>
        </w:rPr>
        <w:t>" means [DEFENDANT'S MARK], as identified in Plaintiff's Complaint, whether alone or in combination with any other term(s) and/or design(s).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document</w:t>
      </w:r>
      <w:r>
        <w:rPr>
          <w:rFonts w:ascii="Times New Roman" w:hAnsi="Times New Roman" w:eastAsia="Times New Roman" w:cs="Times New Roman"/>
          <w:b w:val="0"/>
          <w:sz w:val="24"/>
        </w:rPr>
        <w:t>" is synonymous in meaning and equal in scope to the usage of the term in Federal Rule of Civil Procedure 34(</w:t>
      </w:r>
      <w:r>
        <w:rPr>
          <w:rFonts w:ascii="Times New Roman" w:hAnsi="Times New Roman" w:eastAsia="Times New Roman" w:cs="Times New Roman"/>
          <w:b/>
          <w:sz w:val="24"/>
        </w:rPr>
        <w:t>a</w:t>
      </w:r>
      <w:r>
        <w:rPr>
          <w:rFonts w:ascii="Times New Roman" w:hAnsi="Times New Roman" w:eastAsia="Times New Roman" w:cs="Times New Roman"/>
          <w:b w:val="0"/>
          <w:sz w:val="24"/>
        </w:rPr>
        <w:t>), except that "document" specifically includes, without limitation, any electronically-stored data or information. Drafts and non-identical duplicates constitute separate documents. Attachments, exhibits, appendices, schedules, and enclosures to documents are considered part of the same document.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thing</w:t>
      </w:r>
      <w:r>
        <w:rPr>
          <w:rFonts w:ascii="Times New Roman" w:hAnsi="Times New Roman" w:eastAsia="Times New Roman" w:cs="Times New Roman"/>
          <w:b w:val="0"/>
          <w:sz w:val="24"/>
        </w:rPr>
        <w:t xml:space="preserve">" refers to any tangible object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and includes objects of every kind and nature such as, but not limited to, prototypes, models, specimens, computer disks and tapes, videotapes, and audiotapes.</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concerning</w:t>
      </w:r>
      <w:r>
        <w:rPr>
          <w:rFonts w:ascii="Times New Roman" w:hAnsi="Times New Roman" w:eastAsia="Times New Roman" w:cs="Times New Roman"/>
          <w:b w:val="0"/>
          <w:sz w:val="24"/>
        </w:rPr>
        <w:t>" means constituting, comprising, relating to, referring to, reflecting, evidencing, or in any way relevant within the meaning of Federal Rule of Civil Procedure 26(b)(1).</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including</w:t>
      </w:r>
      <w:r>
        <w:rPr>
          <w:rFonts w:ascii="Times New Roman" w:hAnsi="Times New Roman" w:eastAsia="Times New Roman" w:cs="Times New Roman"/>
          <w:b w:val="0"/>
          <w:sz w:val="24"/>
        </w:rPr>
        <w:t>" means including but not limited to.</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and "</w:t>
      </w:r>
      <w:r>
        <w:rPr>
          <w:rFonts w:ascii="Times New Roman" w:hAnsi="Times New Roman" w:eastAsia="Times New Roman" w:cs="Times New Roman"/>
          <w:b/>
          <w:sz w:val="24"/>
        </w:rPr>
        <w:t>persons</w:t>
      </w:r>
      <w:r>
        <w:rPr>
          <w:rFonts w:ascii="Times New Roman" w:hAnsi="Times New Roman" w:eastAsia="Times New Roman" w:cs="Times New Roman"/>
          <w:b w:val="0"/>
          <w:sz w:val="24"/>
        </w:rPr>
        <w:t>" means (</w:t>
      </w:r>
      <w:r>
        <w:rPr>
          <w:rFonts w:ascii="Times New Roman" w:hAnsi="Times New Roman" w:eastAsia="Times New Roman" w:cs="Times New Roman"/>
          <w:b/>
          <w:sz w:val="24"/>
        </w:rPr>
        <w:t>a</w:t>
      </w:r>
      <w:r>
        <w:rPr>
          <w:rFonts w:ascii="Times New Roman" w:hAnsi="Times New Roman" w:eastAsia="Times New Roman" w:cs="Times New Roman"/>
          <w:b w:val="0"/>
          <w:sz w:val="24"/>
        </w:rPr>
        <w:t>) natural persons; (b) legal entities, including without limitation corporations, partnerships, firms, associations, professional corporations, and proprietorships; and (c) governmental bodies or agencies.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w:t>
      </w:r>
      <w:r>
        <w:rPr>
          <w:rFonts w:ascii="Times New Roman" w:hAnsi="Times New Roman" w:eastAsia="Times New Roman" w:cs="Times New Roman"/>
          <w:b/>
          <w:sz w:val="24"/>
        </w:rPr>
        <w:t>and</w:t>
      </w:r>
      <w:r>
        <w:rPr>
          <w:rFonts w:ascii="Times New Roman" w:hAnsi="Times New Roman" w:eastAsia="Times New Roman" w:cs="Times New Roman"/>
          <w:b w:val="0"/>
          <w:sz w:val="24"/>
        </w:rPr>
        <w:t>" and "</w:t>
      </w:r>
      <w:r>
        <w:rPr>
          <w:rFonts w:ascii="Times New Roman" w:hAnsi="Times New Roman" w:eastAsia="Times New Roman" w:cs="Times New Roman"/>
          <w:b/>
          <w:sz w:val="24"/>
        </w:rPr>
        <w:t>or</w:t>
      </w:r>
      <w:r>
        <w:rPr>
          <w:rFonts w:ascii="Times New Roman" w:hAnsi="Times New Roman" w:eastAsia="Times New Roman" w:cs="Times New Roman"/>
          <w:b w:val="0"/>
          <w:sz w:val="24"/>
        </w:rPr>
        <w:t>" shall be construed conjunctively or disjunctively as necessary to bring within the scope of the discovery request all responses that might otherwise be construed to be outside of its scope.</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 commerce</w:t>
      </w:r>
      <w:r>
        <w:rPr>
          <w:rFonts w:ascii="Times New Roman" w:hAnsi="Times New Roman" w:eastAsia="Times New Roman" w:cs="Times New Roman"/>
          <w:b w:val="0"/>
          <w:sz w:val="24"/>
        </w:rPr>
        <w:t>" or "</w:t>
      </w:r>
      <w:r>
        <w:rPr>
          <w:rFonts w:ascii="Times New Roman" w:hAnsi="Times New Roman" w:eastAsia="Times New Roman" w:cs="Times New Roman"/>
          <w:b/>
          <w:sz w:val="24"/>
        </w:rPr>
        <w:t>United States commerce</w:t>
      </w:r>
      <w:r>
        <w:rPr>
          <w:rFonts w:ascii="Times New Roman" w:hAnsi="Times New Roman" w:eastAsia="Times New Roman" w:cs="Times New Roman"/>
          <w:b w:val="0"/>
          <w:sz w:val="24"/>
        </w:rPr>
        <w:t>" means commerce that the United States may regulate.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past tense includes the present tense, and vice-versa. The singular includes the plural, and vice-versa. The male pronoun includes the female pronoun, and vice-versa.</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These Requests seek the production of documents and things as of the date on which Defendant responds, however, the Requests shall be deemed continuing and must be supplemented as required by the Federal Rules of Civil Procedure. If, after producing documents and things, Defendant becomes aware of any further document(s), thing(s), or information responsive to these Requests, Defendant is required to produce such additional documents, things, and/or information to Plaintiff promptly upon acquiring possession of such.</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document or thing is not produced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privilege, or if Defendant contends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document or thing is otherwise excludable from discovery, Defendant shall provide Plaintiff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in compliance with Rule 26(b)(5) of the Federal Rules of Civil Procedure.</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Defendant objects to any Request as overly broad or unduly burdensome, Defendant shall produce those documents and/or things that are unobjectionable and specifically identify the respect in which the request is allegedly overly broad or burdensome.</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Defendant is aware that any document or thing responsive to any Request once existed but has been destroyed, or is no longer available for production, Defendant shall identify who destroyed it, why it was destroyed, and the circumstances under which it was destroyed or is no longer available.</w:t>
      </w:r>
    </w:p>
    <w:p>
      <w:pPr>
        <w:keepNext w:val="0"/>
        <w:spacing w:before="120" w:after="0" w:line="260" w:lineRule="exact"/>
        <w:ind w:left="360" w:right="0" w:firstLine="0"/>
        <w:jc w:val="left"/>
      </w:pPr>
      <w:r>
        <w:rPr>
          <w:rFonts w:ascii="Times New Roman" w:hAnsi="Times New Roman" w:eastAsia="Times New Roman" w:cs="Times New Roman"/>
          <w:b/>
          <w:sz w:val="24"/>
        </w:rPr>
        <w:t>REQUESTS FOR DOCUMENTS AND THINGS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w:t>
      </w:r>
      <w:r>
        <w:rPr>
          <w:rFonts w:ascii="Times New Roman" w:hAnsi="Times New Roman" w:eastAsia="Times New Roman" w:cs="Times New Roman"/>
          <w:b w:val="0"/>
          <w:sz w:val="24"/>
        </w:rPr>
        <w:t xml:space="preserve"> All documents and things concerning the creation, design, selection or adoption of Defendant's Mark, including without limitation any documents evidencing the meaning of Defendant's Mark and reasons for its selection.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w:t>
      </w:r>
      <w:r>
        <w:rPr>
          <w:rFonts w:ascii="Times New Roman" w:hAnsi="Times New Roman" w:eastAsia="Times New Roman" w:cs="Times New Roman"/>
          <w:b w:val="0"/>
          <w:sz w:val="24"/>
        </w:rPr>
        <w:t xml:space="preserve"> Documents sufficient to identify the persons who participated in, or have knowledge about, the creation, design, selection, or adoption of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w:t>
      </w:r>
      <w:r>
        <w:rPr>
          <w:rFonts w:ascii="Times New Roman" w:hAnsi="Times New Roman" w:eastAsia="Times New Roman" w:cs="Times New Roman"/>
          <w:b w:val="0"/>
          <w:sz w:val="24"/>
        </w:rPr>
        <w:t xml:space="preserve"> All documents and things concerning any investigation, trademark search, or other inquiry conducted by Defendant or on Defendant's behalf concerning the proposal to use, availability, attempt to register, registration, or use of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w:t>
      </w:r>
      <w:r>
        <w:rPr>
          <w:rFonts w:ascii="Times New Roman" w:hAnsi="Times New Roman" w:eastAsia="Times New Roman" w:cs="Times New Roman"/>
          <w:b w:val="0"/>
          <w:sz w:val="24"/>
        </w:rPr>
        <w:t xml:space="preserve"> All documents concerning any federal or state trademark applications or registrations filed by or on behalf of Defendant.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w:t>
      </w:r>
      <w:r>
        <w:rPr>
          <w:rFonts w:ascii="Times New Roman" w:hAnsi="Times New Roman" w:eastAsia="Times New Roman" w:cs="Times New Roman"/>
          <w:b w:val="0"/>
          <w:sz w:val="24"/>
        </w:rPr>
        <w:t xml:space="preserve"> All documents concerning Defendant's decision to apply to register Defendant's Mark with the U.S. Patent and Trademark Office.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6:</w:t>
      </w:r>
      <w:r>
        <w:rPr>
          <w:rFonts w:ascii="Times New Roman" w:hAnsi="Times New Roman" w:eastAsia="Times New Roman" w:cs="Times New Roman"/>
          <w:b w:val="0"/>
          <w:sz w:val="24"/>
        </w:rPr>
        <w:t xml:space="preserve"> All documents concerning Defendant's application to register Defendant's Mark with the U.S. Patent and Trademark Office.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7:</w:t>
      </w:r>
      <w:r>
        <w:rPr>
          <w:rFonts w:ascii="Times New Roman" w:hAnsi="Times New Roman" w:eastAsia="Times New Roman" w:cs="Times New Roman"/>
          <w:b w:val="0"/>
          <w:sz w:val="24"/>
        </w:rPr>
        <w:t xml:space="preserve"> All documents concerning Defendant's incorporation, corporate name reservations, qualifications to do business, trade name registrations and assumed name recordals.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8:</w:t>
      </w:r>
      <w:r>
        <w:rPr>
          <w:rFonts w:ascii="Times New Roman" w:hAnsi="Times New Roman" w:eastAsia="Times New Roman" w:cs="Times New Roman"/>
          <w:b w:val="0"/>
          <w:sz w:val="24"/>
        </w:rPr>
        <w:t xml:space="preserve"> Documents and things identifying all of the products and services offered by Defendant.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9:</w:t>
      </w:r>
      <w:r>
        <w:rPr>
          <w:rFonts w:ascii="Times New Roman" w:hAnsi="Times New Roman" w:eastAsia="Times New Roman" w:cs="Times New Roman"/>
          <w:b w:val="0"/>
          <w:sz w:val="24"/>
        </w:rPr>
        <w:t xml:space="preserve"> Documents and things that identify or describe the nature of all products and services offered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10:</w:t>
      </w:r>
      <w:r>
        <w:rPr>
          <w:rFonts w:ascii="Times New Roman" w:hAnsi="Times New Roman" w:eastAsia="Times New Roman" w:cs="Times New Roman"/>
          <w:b w:val="0"/>
          <w:sz w:val="24"/>
        </w:rPr>
        <w:t xml:space="preserve"> Specimens of, or documents that show, each and every product and service offered, or intended to be offered,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sample of each label, tag, sticker, container, package, box, packaging insert, point of sale display and brochure ever used, sold, or considered for use or sale, bearing or depicting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12:</w:t>
      </w:r>
      <w:r>
        <w:rPr>
          <w:rFonts w:ascii="Times New Roman" w:hAnsi="Times New Roman" w:eastAsia="Times New Roman" w:cs="Times New Roman"/>
          <w:b w:val="0"/>
          <w:sz w:val="24"/>
        </w:rPr>
        <w:t xml:space="preserve"> All documents and things concerning the first use of Defendant's Mark for the advertising, promotion, or marketing of any products or services,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representative specimen of such use, and documents sufficient to identify the date of such first use and the advertising or promotional mediums that were used.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13:</w:t>
      </w:r>
      <w:r>
        <w:rPr>
          <w:rFonts w:ascii="Times New Roman" w:hAnsi="Times New Roman" w:eastAsia="Times New Roman" w:cs="Times New Roman"/>
          <w:b w:val="0"/>
          <w:sz w:val="24"/>
        </w:rPr>
        <w:t xml:space="preserve"> Documents and things concerning Defendant's first bona fide sale, or anticipated first bona fide sale, in United States Commerce, of products or services under Defendant's Mark, including without limitation documents sufficient to show the date of the first bona fide sale of Defendant's products or services; documents concerning the identity and geographic location of the first customer of Defendant's products or services; and all documents concerning any money or other payment received from such sale.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14:</w:t>
      </w:r>
      <w:r>
        <w:rPr>
          <w:rFonts w:ascii="Times New Roman" w:hAnsi="Times New Roman" w:eastAsia="Times New Roman" w:cs="Times New Roman"/>
          <w:b w:val="0"/>
          <w:sz w:val="24"/>
        </w:rPr>
        <w:t xml:space="preserve"> Documents and things sufficient to show all design forms in which Defendant's Mark has been used.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15:</w:t>
      </w:r>
      <w:r>
        <w:rPr>
          <w:rFonts w:ascii="Times New Roman" w:hAnsi="Times New Roman" w:eastAsia="Times New Roman" w:cs="Times New Roman"/>
          <w:b w:val="0"/>
          <w:sz w:val="24"/>
        </w:rPr>
        <w:t xml:space="preserve"> Documents and things concerning any modification of Defendant's Mark since the first use thereof, including all documents concerning the reason such modification was made.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16:</w:t>
      </w:r>
      <w:r>
        <w:rPr>
          <w:rFonts w:ascii="Times New Roman" w:hAnsi="Times New Roman" w:eastAsia="Times New Roman" w:cs="Times New Roman"/>
          <w:b w:val="0"/>
          <w:sz w:val="24"/>
        </w:rPr>
        <w:t xml:space="preserve"> All marketing or business plans for goods or services bearing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17:</w:t>
      </w:r>
      <w:r>
        <w:rPr>
          <w:rFonts w:ascii="Times New Roman" w:hAnsi="Times New Roman" w:eastAsia="Times New Roman" w:cs="Times New Roman"/>
          <w:b w:val="0"/>
          <w:sz w:val="24"/>
        </w:rPr>
        <w:t xml:space="preserve"> Documents sufficient to identify the persons involved in the design, sales, advertising, marketing, promotions, business strategy, and business planning for products or services offered under Defendant's Mark, or intended to be offered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18:</w:t>
      </w:r>
      <w:r>
        <w:rPr>
          <w:rFonts w:ascii="Times New Roman" w:hAnsi="Times New Roman" w:eastAsia="Times New Roman" w:cs="Times New Roman"/>
          <w:b w:val="0"/>
          <w:sz w:val="24"/>
        </w:rPr>
        <w:t xml:space="preserve"> Documents identifying the geographic scope and extent of the advertising and promotion of products or services offered, or intended to be offered, under Defendant's Mark, including without limitation documents sufficient to show all geographical locations in the United States (by state) in which Defendant has advertised or promoted Defendant's products, or intends to advertise or promote Defendant's products.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19:</w:t>
      </w:r>
      <w:r>
        <w:rPr>
          <w:rFonts w:ascii="Times New Roman" w:hAnsi="Times New Roman" w:eastAsia="Times New Roman" w:cs="Times New Roman"/>
          <w:b w:val="0"/>
          <w:sz w:val="24"/>
        </w:rPr>
        <w:t xml:space="preserve"> All documents and things concerning the channels through which Defendant advertises and promotes products or services under Defendant's Mark, or intends to advertise and promote products or services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20:</w:t>
      </w:r>
      <w:r>
        <w:rPr>
          <w:rFonts w:ascii="Times New Roman" w:hAnsi="Times New Roman" w:eastAsia="Times New Roman" w:cs="Times New Roman"/>
          <w:b w:val="0"/>
          <w:sz w:val="24"/>
        </w:rPr>
        <w:t xml:space="preserve"> All documents concerning any domain name owned on behalf of Defendant that contains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21:</w:t>
      </w:r>
      <w:r>
        <w:rPr>
          <w:rFonts w:ascii="Times New Roman" w:hAnsi="Times New Roman" w:eastAsia="Times New Roman" w:cs="Times New Roman"/>
          <w:b w:val="0"/>
          <w:sz w:val="24"/>
        </w:rPr>
        <w:t xml:space="preserve"> All documents concerning any social media account or social media username owned on behalf of Defendant that contains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22:</w:t>
      </w:r>
      <w:r>
        <w:rPr>
          <w:rFonts w:ascii="Times New Roman" w:hAnsi="Times New Roman" w:eastAsia="Times New Roman" w:cs="Times New Roman"/>
          <w:b w:val="0"/>
          <w:sz w:val="24"/>
        </w:rPr>
        <w:t xml:space="preserve"> One copy of each advertising, marketing, and promotional material for products or services under Defendant's Mark, whether used or not, including without limitation print advertisements, price sheets, web pages, catalogs, mailers, circulars, brochures, point of sale materials, press releases, letters, press kits, web-based advertisements, emails, texts, promotional posts on social media sites, and transcripts and recordings of audio and video advertisements.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23:</w:t>
      </w:r>
      <w:r>
        <w:rPr>
          <w:rFonts w:ascii="Times New Roman" w:hAnsi="Times New Roman" w:eastAsia="Times New Roman" w:cs="Times New Roman"/>
          <w:b w:val="0"/>
          <w:sz w:val="24"/>
        </w:rPr>
        <w:t xml:space="preserve"> Documents and things sufficient to identify all advertising, marketing, public relations, and promotional agencies who have been engaged to advertise and promote products or services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24:</w:t>
      </w:r>
      <w:r>
        <w:rPr>
          <w:rFonts w:ascii="Times New Roman" w:hAnsi="Times New Roman" w:eastAsia="Times New Roman" w:cs="Times New Roman"/>
          <w:b w:val="0"/>
          <w:sz w:val="24"/>
        </w:rPr>
        <w:t xml:space="preserve"> Documents identifying the annual advertising and promotional expenditures for all products and services sold or offered for sale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25:</w:t>
      </w:r>
      <w:r>
        <w:rPr>
          <w:rFonts w:ascii="Times New Roman" w:hAnsi="Times New Roman" w:eastAsia="Times New Roman" w:cs="Times New Roman"/>
          <w:b w:val="0"/>
          <w:sz w:val="24"/>
        </w:rPr>
        <w:t xml:space="preserve"> Documents sufficient to identify all trade fairs, trade shows, trade exhibitions, and trade expos that Defendant attends.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26:</w:t>
      </w:r>
      <w:r>
        <w:rPr>
          <w:rFonts w:ascii="Times New Roman" w:hAnsi="Times New Roman" w:eastAsia="Times New Roman" w:cs="Times New Roman"/>
          <w:b w:val="0"/>
          <w:sz w:val="24"/>
        </w:rPr>
        <w:t xml:space="preserve"> Documents identifying the geographic scope and extent of the distribution and sale of products or services offered, or intended to be offered, under Defendant's Mark, including without limitation documents sufficient to show all geographical locations in the United States (by state) in which Defendant has distributed or sold Defendant's products, or intends to distribute or sell Defendant's products.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27:</w:t>
      </w:r>
      <w:r>
        <w:rPr>
          <w:rFonts w:ascii="Times New Roman" w:hAnsi="Times New Roman" w:eastAsia="Times New Roman" w:cs="Times New Roman"/>
          <w:b w:val="0"/>
          <w:sz w:val="24"/>
        </w:rPr>
        <w:t xml:space="preserve"> Documents concerning the channels of trade in which products or services offered under Defendant's Mark are, have been, or are intended to be offered or sold.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28:</w:t>
      </w:r>
      <w:r>
        <w:rPr>
          <w:rFonts w:ascii="Times New Roman" w:hAnsi="Times New Roman" w:eastAsia="Times New Roman" w:cs="Times New Roman"/>
          <w:b w:val="0"/>
          <w:sz w:val="24"/>
        </w:rPr>
        <w:t xml:space="preserve"> Documents identifying the price(s) charged for any product or service offered by Defendant.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29:</w:t>
      </w:r>
      <w:r>
        <w:rPr>
          <w:rFonts w:ascii="Times New Roman" w:hAnsi="Times New Roman" w:eastAsia="Times New Roman" w:cs="Times New Roman"/>
          <w:b w:val="0"/>
          <w:sz w:val="24"/>
        </w:rPr>
        <w:t xml:space="preserve"> Documents sufficient to identify the revenues, profits, and costs, in dollars per month or quarter, associated with the sale in the United States of products and services under Defendant's Mark, from the first use of Defendant's Mark through the present, including underlying documentation sufficient to support such figures.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30:</w:t>
      </w:r>
      <w:r>
        <w:rPr>
          <w:rFonts w:ascii="Times New Roman" w:hAnsi="Times New Roman" w:eastAsia="Times New Roman" w:cs="Times New Roman"/>
          <w:b w:val="0"/>
          <w:sz w:val="24"/>
        </w:rPr>
        <w:t xml:space="preserve"> Documents identifying the volume of sales of goods and services under Defendant's Mark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from the first sale of any goods or services under Defendant's Mark through the present, including, without limitation documents showing the annual quantity and dollar amount of each product and service sold, including underlying documentation sufficient to support such figures.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31:</w:t>
      </w:r>
      <w:r>
        <w:rPr>
          <w:rFonts w:ascii="Times New Roman" w:hAnsi="Times New Roman" w:eastAsia="Times New Roman" w:cs="Times New Roman"/>
          <w:b w:val="0"/>
          <w:sz w:val="24"/>
        </w:rPr>
        <w:t xml:space="preserve"> Documents sufficient to show the percentage of Defendant's goods or services that are marketed and sold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32:</w:t>
      </w:r>
      <w:r>
        <w:rPr>
          <w:rFonts w:ascii="Times New Roman" w:hAnsi="Times New Roman" w:eastAsia="Times New Roman" w:cs="Times New Roman"/>
          <w:b w:val="0"/>
          <w:sz w:val="24"/>
        </w:rPr>
        <w:t xml:space="preserve"> Documents concerning the quality of products or services sold and offered for sale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33:</w:t>
      </w:r>
      <w:r>
        <w:rPr>
          <w:rFonts w:ascii="Times New Roman" w:hAnsi="Times New Roman" w:eastAsia="Times New Roman" w:cs="Times New Roman"/>
          <w:b w:val="0"/>
          <w:sz w:val="24"/>
        </w:rPr>
        <w:t xml:space="preserve"> Documents concerning any business or marketing plan for the sale of any product or service under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34:</w:t>
      </w:r>
      <w:r>
        <w:rPr>
          <w:rFonts w:ascii="Times New Roman" w:hAnsi="Times New Roman" w:eastAsia="Times New Roman" w:cs="Times New Roman"/>
          <w:b w:val="0"/>
          <w:sz w:val="24"/>
        </w:rPr>
        <w:t xml:space="preserve"> Documents and things sufficient to show the class(es), types, and characteristics of actual and potential purchasers of Defendant's products, including without limitation all documents concerning the age, income level, educational level, and gender of actual and potential purchasers.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35:</w:t>
      </w:r>
      <w:r>
        <w:rPr>
          <w:rFonts w:ascii="Times New Roman" w:hAnsi="Times New Roman" w:eastAsia="Times New Roman" w:cs="Times New Roman"/>
          <w:b w:val="0"/>
          <w:sz w:val="24"/>
        </w:rPr>
        <w:t xml:space="preserve"> All documents and things concerning customer satisfaction or dissatisfaction with Defendant's products or services, including without limitation all customer complaints.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36:</w:t>
      </w:r>
      <w:r>
        <w:rPr>
          <w:rFonts w:ascii="Times New Roman" w:hAnsi="Times New Roman" w:eastAsia="Times New Roman" w:cs="Times New Roman"/>
          <w:b w:val="0"/>
          <w:sz w:val="24"/>
        </w:rPr>
        <w:t xml:space="preserve"> All documents concerning any complaints submitted to the Better Business Bureau concerning Defendant and any resolution of these complaints.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37:</w:t>
      </w:r>
      <w:r>
        <w:rPr>
          <w:rFonts w:ascii="Times New Roman" w:hAnsi="Times New Roman" w:eastAsia="Times New Roman" w:cs="Times New Roman"/>
          <w:b w:val="0"/>
          <w:sz w:val="24"/>
        </w:rPr>
        <w:t xml:space="preserve"> All documents concerning any studies or analyses reflecting consumer awareness of, recognition of, or reaction to Defendant's Mark, including without limitation all correspondence, consumer studies, market research, analyses, and unsolicited media coverage.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38:</w:t>
      </w:r>
      <w:r>
        <w:rPr>
          <w:rFonts w:ascii="Times New Roman" w:hAnsi="Times New Roman" w:eastAsia="Times New Roman" w:cs="Times New Roman"/>
          <w:b w:val="0"/>
          <w:sz w:val="24"/>
        </w:rPr>
        <w:t xml:space="preserve"> All documents and things concerning any assignments, licenses, consents to use, or any other transfers of any rights to or from Defendant, in any name or mark comprised in whole or in part of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39:</w:t>
      </w:r>
      <w:r>
        <w:rPr>
          <w:rFonts w:ascii="Times New Roman" w:hAnsi="Times New Roman" w:eastAsia="Times New Roman" w:cs="Times New Roman"/>
          <w:b w:val="0"/>
          <w:sz w:val="24"/>
        </w:rPr>
        <w:t xml:space="preserve"> All documents concerning Defendant's awareness of any third party using the trademark [NAME OF DEFENDANT'S MARK] or any other [DEFENDANT'S MARK]-formative trademark, or any similar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40:</w:t>
      </w:r>
      <w:r>
        <w:rPr>
          <w:rFonts w:ascii="Times New Roman" w:hAnsi="Times New Roman" w:eastAsia="Times New Roman" w:cs="Times New Roman"/>
          <w:b w:val="0"/>
          <w:sz w:val="24"/>
        </w:rPr>
        <w:t xml:space="preserve"> All documents and things concerning Plaintiff, Plaintiff's products, or Plaintiff's Trademarks.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41:</w:t>
      </w:r>
      <w:r>
        <w:rPr>
          <w:rFonts w:ascii="Times New Roman" w:hAnsi="Times New Roman" w:eastAsia="Times New Roman" w:cs="Times New Roman"/>
          <w:b w:val="0"/>
          <w:sz w:val="24"/>
        </w:rPr>
        <w:t xml:space="preserve"> All documents and things concerning any instance in which any person or entity has objected to Defendant's use or Defendant's claimed rights in any name or mark consisting in whole or in part of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42:</w:t>
      </w:r>
      <w:r>
        <w:rPr>
          <w:rFonts w:ascii="Times New Roman" w:hAnsi="Times New Roman" w:eastAsia="Times New Roman" w:cs="Times New Roman"/>
          <w:b w:val="0"/>
          <w:sz w:val="24"/>
        </w:rPr>
        <w:t xml:space="preserve"> All documents and things concerning any instance in which Defendant objected to any third-party use or registration of any name or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43:</w:t>
      </w:r>
      <w:r>
        <w:rPr>
          <w:rFonts w:ascii="Times New Roman" w:hAnsi="Times New Roman" w:eastAsia="Times New Roman" w:cs="Times New Roman"/>
          <w:b w:val="0"/>
          <w:sz w:val="24"/>
        </w:rPr>
        <w:t xml:space="preserve"> All documents and things concerning any similarity between Plaintiff's Trademarks and Defendant's Mark, including without limitation all documents relating to any statement, comment or communication from any person concerning comparisons of Plaintiff's Trademarks and Defendant's Mark.</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44:</w:t>
      </w:r>
      <w:r>
        <w:rPr>
          <w:rFonts w:ascii="Times New Roman" w:hAnsi="Times New Roman" w:eastAsia="Times New Roman" w:cs="Times New Roman"/>
          <w:b w:val="0"/>
          <w:sz w:val="24"/>
        </w:rPr>
        <w:t xml:space="preserve"> All documents and things concerning any instance in which any person was, or may have been, confused, mistaken, or deceived, about the connection or relationship between Defendant, Defendant's Mark, or Defendant's products and services, on the one hand, and Plaintiff, Plaintiff's Trademarks, or Plaintiff's products, on the other hand.</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45:</w:t>
      </w:r>
      <w:r>
        <w:rPr>
          <w:rFonts w:ascii="Times New Roman" w:hAnsi="Times New Roman" w:eastAsia="Times New Roman" w:cs="Times New Roman"/>
          <w:b w:val="0"/>
          <w:sz w:val="24"/>
        </w:rPr>
        <w:t xml:space="preserve"> All documents and things concerning communications directed to, transmitted to, addressed to, or intended for Plaintiff, but received by Defendant, including without limitation telephone calls, facsimiles, postal mail, and electronic mail.</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46:</w:t>
      </w:r>
      <w:r>
        <w:rPr>
          <w:rFonts w:ascii="Times New Roman" w:hAnsi="Times New Roman" w:eastAsia="Times New Roman" w:cs="Times New Roman"/>
          <w:b w:val="0"/>
          <w:sz w:val="24"/>
        </w:rPr>
        <w:t xml:space="preserve"> All documents and things concerning any polls, surveys, market research, focus groups, consumer research, or other research, whether formal or informal, concerning Plaintiff, Plaintiff's products, or Plaintiff's Trademarks.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47:</w:t>
      </w:r>
      <w:r>
        <w:rPr>
          <w:rFonts w:ascii="Times New Roman" w:hAnsi="Times New Roman" w:eastAsia="Times New Roman" w:cs="Times New Roman"/>
          <w:b w:val="0"/>
          <w:sz w:val="24"/>
        </w:rPr>
        <w:t xml:space="preserve"> All documents and things sufficient to show the current organizational structure of Defendant's operations, including without limitation documents sufficient to identify any parent, subsidiary or other related companies of Defendant, and documents sufficient to identify and describe Defendant's officers, directors and managerial employees and their respective duties.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48:</w:t>
      </w:r>
      <w:r>
        <w:rPr>
          <w:rFonts w:ascii="Times New Roman" w:hAnsi="Times New Roman" w:eastAsia="Times New Roman" w:cs="Times New Roman"/>
          <w:b w:val="0"/>
          <w:sz w:val="24"/>
        </w:rPr>
        <w:t xml:space="preserve"> Documents sufficient to identify each of Defendant's former employees and their last known home addresses and telephone numbers.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49:</w:t>
      </w:r>
      <w:r>
        <w:rPr>
          <w:rFonts w:ascii="Times New Roman" w:hAnsi="Times New Roman" w:eastAsia="Times New Roman" w:cs="Times New Roman"/>
          <w:b w:val="0"/>
          <w:sz w:val="24"/>
        </w:rPr>
        <w:t xml:space="preserve"> All non-privileged documents and things concerning this action, including without limitation all documents that Defendant sent to or received from any person concerning this action.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50:</w:t>
      </w:r>
      <w:r>
        <w:rPr>
          <w:rFonts w:ascii="Times New Roman" w:hAnsi="Times New Roman" w:eastAsia="Times New Roman" w:cs="Times New Roman"/>
          <w:b w:val="0"/>
          <w:sz w:val="24"/>
        </w:rPr>
        <w:t xml:space="preserve"> All documents and things concerning any expert witness that Defendant may use in this action.</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51:</w:t>
      </w:r>
      <w:r>
        <w:rPr>
          <w:rFonts w:ascii="Times New Roman" w:hAnsi="Times New Roman" w:eastAsia="Times New Roman" w:cs="Times New Roman"/>
          <w:b w:val="0"/>
          <w:sz w:val="24"/>
        </w:rPr>
        <w:t xml:space="preserve"> Copies of Defendant's policies concerning retention, storage, filing, and destruction of electronic documents and electronic mail.</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52:</w:t>
      </w:r>
      <w:r>
        <w:rPr>
          <w:rFonts w:ascii="Times New Roman" w:hAnsi="Times New Roman" w:eastAsia="Times New Roman" w:cs="Times New Roman"/>
          <w:b w:val="0"/>
          <w:sz w:val="24"/>
        </w:rPr>
        <w:t xml:space="preserve"> All documents and things concerning any allegation set forth in Plaintiff's Complaint, including without limitation all documents that support the denial of any allegation in Plaintiff's Complaint.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53:</w:t>
      </w:r>
      <w:r>
        <w:rPr>
          <w:rFonts w:ascii="Times New Roman" w:hAnsi="Times New Roman" w:eastAsia="Times New Roman" w:cs="Times New Roman"/>
          <w:b w:val="0"/>
          <w:sz w:val="24"/>
        </w:rPr>
        <w:t xml:space="preserve"> All documents and things concerning any allegation set forth in Defendant's Answer to Plaintiff's Complaint, including without limitation all documents that support the defenses alleged in Defendant's Answer.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54:</w:t>
      </w:r>
      <w:r>
        <w:rPr>
          <w:rFonts w:ascii="Times New Roman" w:hAnsi="Times New Roman" w:eastAsia="Times New Roman" w:cs="Times New Roman"/>
          <w:b w:val="0"/>
          <w:sz w:val="24"/>
        </w:rPr>
        <w:t xml:space="preserve"> All documents and things on which Defendant intends to rely in this case.</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55:</w:t>
      </w:r>
      <w:r>
        <w:rPr>
          <w:rFonts w:ascii="Times New Roman" w:hAnsi="Times New Roman" w:eastAsia="Times New Roman" w:cs="Times New Roman"/>
          <w:b w:val="0"/>
          <w:sz w:val="24"/>
        </w:rPr>
        <w:t xml:space="preserve"> Copies of Defendant's federal tax returns for the past [NUMBER] years, including all schedules, and estimated taxes for [PRESENT YEAR].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56:</w:t>
      </w:r>
      <w:r>
        <w:rPr>
          <w:rFonts w:ascii="Times New Roman" w:hAnsi="Times New Roman" w:eastAsia="Times New Roman" w:cs="Times New Roman"/>
          <w:b w:val="0"/>
          <w:sz w:val="24"/>
        </w:rPr>
        <w:t xml:space="preserve"> Copies of Defendant's state tax returns for the past [NUMBER] years, including all schedules, and estimated taxes for [PRESENT YEAR].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57:</w:t>
      </w:r>
      <w:r>
        <w:rPr>
          <w:rFonts w:ascii="Times New Roman" w:hAnsi="Times New Roman" w:eastAsia="Times New Roman" w:cs="Times New Roman"/>
          <w:b w:val="0"/>
          <w:sz w:val="24"/>
        </w:rPr>
        <w:t xml:space="preserve"> All financial statements, profit and loss statements, income statements, financial ledgers, and related materials for the past [NUMBER] years.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58:</w:t>
      </w:r>
      <w:r>
        <w:rPr>
          <w:rFonts w:ascii="Times New Roman" w:hAnsi="Times New Roman" w:eastAsia="Times New Roman" w:cs="Times New Roman"/>
          <w:b w:val="0"/>
          <w:sz w:val="24"/>
        </w:rPr>
        <w:t xml:space="preserve"> All documents concerning any lawsuit, action, claim, charge, assertion, allegation, or arbitration proceeding brought against Defendant involving claims for copyright infringement, trademark infringement, trademark counterfeiting, unfair competition, false advertising, or domain name misappropriation/infringement.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59:</w:t>
      </w:r>
      <w:r>
        <w:rPr>
          <w:rFonts w:ascii="Times New Roman" w:hAnsi="Times New Roman" w:eastAsia="Times New Roman" w:cs="Times New Roman"/>
          <w:b w:val="0"/>
          <w:sz w:val="24"/>
        </w:rPr>
        <w:t xml:space="preserve"> All documents identified in Defendant's Initial Disclosures.</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60:</w:t>
      </w:r>
      <w:r>
        <w:rPr>
          <w:rFonts w:ascii="Times New Roman" w:hAnsi="Times New Roman" w:eastAsia="Times New Roman" w:cs="Times New Roman"/>
          <w:b w:val="0"/>
          <w:sz w:val="24"/>
        </w:rPr>
        <w:t xml:space="preserve"> All documents concerning Defendant's allegation that "[REFERENCE IMPORTANT FACTUAL ALLEGATIONS FROM DEFENDANT'S ANSWER]," as set forth on page [PAGE] of Defendant's Answer.</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61:</w:t>
      </w:r>
      <w:r>
        <w:rPr>
          <w:rFonts w:ascii="Times New Roman" w:hAnsi="Times New Roman" w:eastAsia="Times New Roman" w:cs="Times New Roman"/>
          <w:b w:val="0"/>
          <w:sz w:val="24"/>
        </w:rPr>
        <w:t xml:space="preserve"> All documents that support the denial of any allegation in Plaintiff's Complaint.</w:t>
      </w:r>
    </w:p>
    <w:p>
      <w:pPr>
        <w:keepNext w:val="0"/>
        <w:spacing w:before="200" w:after="0" w:line="260" w:lineRule="exact"/>
        <w:ind w:left="720" w:right="0" w:firstLine="0"/>
        <w:jc w:val="both"/>
      </w:pPr>
      <w:r>
        <w:rPr>
          <w:rFonts w:ascii="Times New Roman" w:hAnsi="Times New Roman" w:eastAsia="Times New Roman" w:cs="Times New Roman"/>
          <w:b/>
          <w:sz w:val="24"/>
        </w:rPr>
        <w:t>DOCUMENT REQUEST NO. 62:</w:t>
      </w:r>
      <w:r>
        <w:rPr>
          <w:rFonts w:ascii="Times New Roman" w:hAnsi="Times New Roman" w:eastAsia="Times New Roman" w:cs="Times New Roman"/>
          <w:b w:val="0"/>
          <w:sz w:val="24"/>
        </w:rPr>
        <w:t xml:space="preserve"> All documents and things that Defendant was required to identify in, or which Defendant consulted, referred to, or relied upon in preparing or developing its responses to Plaintiff's First Set of Interrogatories.</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[Number]</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First Set of Requests for Production of Documents and Things to Defendant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60" w:after="0" w:line="260" w:lineRule="exact"/>
        <w:ind w:left="720" w:right="0" w:firstLine="0"/>
        <w:jc w:val="both"/>
      </w:pPr>
      <w:r>
        <w:rPr>
          <w:rFonts w:ascii="Times New Roman" w:hAnsi="Times New Roman" w:eastAsia="Times New Roman" w:cs="Times New Roman"/>
          <w:b w:val="0"/>
          <w:sz w:val="24"/>
        </w:rPr>
        <w:t>[Firm Name]</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