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Requests from Alleged Infringer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IN THE UNITED STATES DISTRICT COURT FOR THE [NAME] DISTRICT OF [STATE] [NAME] DIVISION</w:t>
      </w:r>
    </w:p>
    <w:p>
      <w:pPr>
        <w:keepNext w:val="0"/>
        <w:spacing w:before="120" w:after="0" w:line="260" w:lineRule="exact"/>
        <w:ind w:left="360" w:right="0" w:firstLine="0"/>
        <w:jc w:val="left"/>
      </w:pPr>
      <w:r>
        <w:rPr>
          <w:rFonts w:ascii="Times New Roman" w:hAnsi="Times New Roman" w:eastAsia="Times New Roman" w:cs="Times New Roman"/>
          <w:b/>
          <w:sz w:val="24"/>
        </w:rPr>
        <w:t>DEFENDANT [NAME OF DEFENDANT] 'S FIRST SET OF REQUESTS</w:t>
      </w:r>
      <w:r>
        <w:rPr>
          <w:rFonts w:ascii="Times New Roman" w:hAnsi="Times New Roman" w:eastAsia="Times New Roman" w:cs="Times New Roman"/>
          <w:sz w:val="24"/>
        </w:rPr>
        <w:br/>
      </w:r>
      <w:r>
        <w:rPr>
          <w:rFonts w:ascii="Times New Roman" w:hAnsi="Times New Roman" w:eastAsia="Times New Roman" w:cs="Times New Roman"/>
          <w:b/>
          <w:sz w:val="24"/>
        </w:rPr>
        <w:t>FOR PRODUCTION OF DOCUMENTS AND THINGS TO</w:t>
      </w:r>
      <w:r>
        <w:rPr>
          <w:rFonts w:ascii="Times New Roman" w:hAnsi="Times New Roman" w:eastAsia="Times New Roman" w:cs="Times New Roman"/>
          <w:sz w:val="24"/>
        </w:rPr>
        <w:br/>
      </w:r>
      <w:r>
        <w:rPr>
          <w:rFonts w:ascii="Times New Roman" w:hAnsi="Times New Roman" w:eastAsia="Times New Roman" w:cs="Times New Roman"/>
          <w:b/>
          <w:sz w:val="24"/>
        </w:rPr>
        <w:t>PLAINTIFF [NAME OF PLAINTIFF] UNDER</w:t>
      </w:r>
      <w:r>
        <w:rPr>
          <w:rFonts w:ascii="Times New Roman" w:hAnsi="Times New Roman" w:eastAsia="Times New Roman" w:cs="Times New Roman"/>
          <w:sz w:val="24"/>
        </w:rPr>
        <w:br/>
      </w:r>
      <w:r>
        <w:rPr>
          <w:rFonts w:ascii="Times New Roman" w:hAnsi="Times New Roman" w:eastAsia="Times New Roman" w:cs="Times New Roman"/>
          <w:b/>
          <w:sz w:val="24"/>
        </w:rPr>
        <w:t>FED. R. CIV. P.  34, NOS. 1 - [END NUMBER]</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Federal Rules of Civil Procedure 26 and 34 and Local Rule [local rule], Defendant [name] requests that Plaintiff [name] produce the documents and things identified below. Plaintiff shall provide written responses and objections to these Requests on or before [date at least 30 days from date of requests].</w:t>
      </w:r>
    </w:p>
    <w:p>
      <w:pPr>
        <w:keepNext w:val="0"/>
        <w:spacing w:before="120" w:after="0" w:line="260" w:lineRule="exact"/>
        <w:ind w:left="360" w:right="0" w:firstLine="0"/>
        <w:jc w:val="left"/>
      </w:pPr>
      <w:r>
        <w:rPr>
          <w:rFonts w:ascii="Times New Roman" w:hAnsi="Times New Roman" w:eastAsia="Times New Roman" w:cs="Times New Roman"/>
          <w:b/>
          <w:sz w:val="24"/>
        </w:rPr>
        <w:t>INSTRUCTIONS AND DEFINITIONS</w:t>
      </w:r>
    </w:p>
    <w:p>
      <w:pPr>
        <w:keepNext w:val="0"/>
        <w:spacing w:before="200" w:after="0" w:line="260" w:lineRule="exact"/>
        <w:ind w:left="720" w:right="0" w:firstLine="0"/>
        <w:jc w:val="both"/>
      </w:pPr>
      <w:r>
        <w:rPr>
          <w:rFonts w:ascii="Times New Roman" w:hAnsi="Times New Roman" w:eastAsia="Times New Roman" w:cs="Times New Roman"/>
          <w:b w:val="0"/>
          <w:sz w:val="24"/>
        </w:rPr>
        <w:t>Unless stated otherwise, the following definitions apply to these requests: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"you," "your," or "[plaintiff's name]" means [plaintiff's name], the plaintiff in this action, as well as the plaintiff's past or present owners, officers, directors, agents, servants, employees, in-house and outside attorneys, accountants, consultants, corporate parents, affiliates, subsidiaries, or other persons or entities acting on its behalf.</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means [defendant's name], the defendant in this action, and its owners, officers, directors, agents, servants, employees, in-house and outside attorneys, accountants, consultants, predecessors in interest, corporate parents, affiliates, subsidiaries, or other persons or entities acting on its behalf.</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Work" means [title of work, if applicable] as identified and described in ¶ [paragraph number] of the [title of operative complaint (e.g., Amended Complaint, Second Amended Complaint)] in this action.</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"Accused Work" means that particular [type of work (e.g., musical composition, novel, sound recording, motion picture, sculpture)] entitled [title of accused work] and identified and described in [paragraph number] of the [title of operative complaint (e.g., Amended Complaint, Second Amended Complaint)] in this action. </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Copyright Registration(s)" means any and all of Plaintiff's copyright registrations identified in [paragraph numbers] of [title of operative complaint].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"document" is synonymous in meaning and equal in scope to the usage of the term in Federal Rule of Civil Procedure 34(</w:t>
      </w:r>
      <w:r>
        <w:rPr>
          <w:rFonts w:ascii="Times New Roman" w:hAnsi="Times New Roman" w:eastAsia="Times New Roman" w:cs="Times New Roman"/>
          <w:b/>
          <w:sz w:val="24"/>
        </w:rPr>
        <w:t>a</w:t>
      </w:r>
      <w:r>
        <w:rPr>
          <w:rFonts w:ascii="Times New Roman" w:hAnsi="Times New Roman" w:eastAsia="Times New Roman" w:cs="Times New Roman"/>
          <w:b w:val="0"/>
          <w:sz w:val="24"/>
        </w:rPr>
        <w:t>), except that "document" specifically includes, without limitation, any electronically-stored data or information. Drafts and non-identical duplicates constitute separate documents. Attachments, exhibits, appendices, schedules, and enclosures to documents are considered part of the same document.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"thing" refers to any tangible object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and includes objects of every kind and nature such as, but not limited to, prototypes, models, specimens, computer disks and tapes, videotapes, and audiotapes.</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"concerning" means constituting, comprising, relating to, referring to, reflecting, evidencing, or in any way relevant within the meaning of Federal Rule of Civil Procedure 26(b)(1).</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"including" means including but not limited to.</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"Person" and "persons" means (</w:t>
      </w:r>
      <w:r>
        <w:rPr>
          <w:rFonts w:ascii="Times New Roman" w:hAnsi="Times New Roman" w:eastAsia="Times New Roman" w:cs="Times New Roman"/>
          <w:b/>
          <w:sz w:val="24"/>
        </w:rPr>
        <w:t>a</w:t>
      </w:r>
      <w:r>
        <w:rPr>
          <w:rFonts w:ascii="Times New Roman" w:hAnsi="Times New Roman" w:eastAsia="Times New Roman" w:cs="Times New Roman"/>
          <w:b w:val="0"/>
          <w:sz w:val="24"/>
        </w:rPr>
        <w:t>) natural persons; (b) legal entities, including, without limitation, corporations, partnerships, firms, associations, professional corporations, and proprietorships; and (c) governmental bodies or agencies.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"and" and "or" shall be construed conjunctively or disjunctively as necessary to bring within the scope of the discovery request all responses that might otherwise be construed to be outside of its scope.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past tense includes the present tense and vice-versa. The singular includes the plural and vice-versa. The male pronoun includes the female pronoun and vice-versa.</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These Requests seek the production of documents and things as of the date on which Plaintiff responds. However, the Requests shall be deemed continuing, and your response must be supplemented as required by the Federal Rules of Civil Procedure. If, after producing documents and things, Plaintiff becomes aware of any further document(s), thing(s), or information responsive to these Requests, Plaintiff is required to produce such additional documents, things, or information to Defendant promptly upon acquiring possession of such.</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document or thing is not produced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privilege, or if Plaintiff contends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or thing is otherwise excludable from discovery, Plaintiff shall provide Defendant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in compliance with Fed. R. Civ. P. 26(b)(5). </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Plaintiff objects to any Request as overly broad or unduly burdensome, Plaintiff shall produce those documents or things that are unobjectionable and specifically identify the respect in which the request is allegedly overly broad or burdensome.</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Plaintiff is aware that any document or thing responsive to any Request once existed but has been destroyed or is no longer available for production, Plaintiff shall identify who destroyed it, why it was destroyed, and the circumstances under which it was destroyed or is no longer available.</w:t>
      </w:r>
    </w:p>
    <w:p>
      <w:pPr>
        <w:keepNext w:val="0"/>
        <w:spacing w:before="120" w:after="0" w:line="260" w:lineRule="exact"/>
        <w:ind w:left="360" w:right="0" w:firstLine="0"/>
        <w:jc w:val="left"/>
      </w:pPr>
      <w:r>
        <w:rPr>
          <w:rFonts w:ascii="Times New Roman" w:hAnsi="Times New Roman" w:eastAsia="Times New Roman" w:cs="Times New Roman"/>
          <w:b/>
          <w:sz w:val="24"/>
        </w:rPr>
        <w:t>REQUESTS FOR DOCUMENTS AND THINGS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specimen of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w:t>
      </w:r>
      <w:r>
        <w:rPr>
          <w:rFonts w:ascii="Times New Roman" w:hAnsi="Times New Roman" w:eastAsia="Times New Roman" w:cs="Times New Roman"/>
          <w:b w:val="0"/>
          <w:sz w:val="24"/>
        </w:rPr>
        <w:t xml:space="preserve"> True and correct copies of all U.S. Copyright Certificates of Registration evidencing each copyright asserted by Plaintiff in this action.</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w:t>
      </w:r>
      <w:r>
        <w:rPr>
          <w:rFonts w:ascii="Times New Roman" w:hAnsi="Times New Roman" w:eastAsia="Times New Roman" w:cs="Times New Roman"/>
          <w:b w:val="0"/>
          <w:sz w:val="24"/>
        </w:rPr>
        <w:t xml:space="preserve"> All documents and things concerning the creation and [medium-specific terms (e.g., writing, drafting, or composing).] of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w:t>
      </w:r>
      <w:r>
        <w:rPr>
          <w:rFonts w:ascii="Times New Roman" w:hAnsi="Times New Roman" w:eastAsia="Times New Roman" w:cs="Times New Roman"/>
          <w:b w:val="0"/>
          <w:sz w:val="24"/>
        </w:rPr>
        <w:t xml:space="preserve"> Documents sufficient to show when the Plaintiff's Work was first completed.</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5:</w:t>
      </w:r>
      <w:r>
        <w:rPr>
          <w:rFonts w:ascii="Times New Roman" w:hAnsi="Times New Roman" w:eastAsia="Times New Roman" w:cs="Times New Roman"/>
          <w:b w:val="0"/>
          <w:sz w:val="24"/>
        </w:rPr>
        <w:t xml:space="preserve"> All documents and things embodying in whole or in part any drafts or versions of Plaintiff's Work other than the Accused Work itself, with documents sufficient to show when each such draft or version came into existence.</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6:</w:t>
      </w:r>
      <w:r>
        <w:rPr>
          <w:rFonts w:ascii="Times New Roman" w:hAnsi="Times New Roman" w:eastAsia="Times New Roman" w:cs="Times New Roman"/>
          <w:b w:val="0"/>
          <w:sz w:val="24"/>
        </w:rPr>
        <w:t xml:space="preserve"> Documents sufficient to identify all persons who participated in, or have knowledge about, the creation and [medium-specific terms (e.g., writing, or drafting] of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7:</w:t>
      </w:r>
      <w:r>
        <w:rPr>
          <w:rFonts w:ascii="Times New Roman" w:hAnsi="Times New Roman" w:eastAsia="Times New Roman" w:cs="Times New Roman"/>
          <w:b w:val="0"/>
          <w:sz w:val="24"/>
        </w:rPr>
        <w:t xml:space="preserve"> Documents sufficient to show all work schedules of employees, consultants, or contractors involved in creating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8:</w:t>
      </w:r>
      <w:r>
        <w:rPr>
          <w:rFonts w:ascii="Times New Roman" w:hAnsi="Times New Roman" w:eastAsia="Times New Roman" w:cs="Times New Roman"/>
          <w:b w:val="0"/>
          <w:sz w:val="24"/>
        </w:rPr>
        <w:t xml:space="preserve"> All work papers, logs, notes, presentations, outlines, preliminary summaries, work plans, or the like relating to the creation of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9:</w:t>
      </w:r>
      <w:r>
        <w:rPr>
          <w:rFonts w:ascii="Times New Roman" w:hAnsi="Times New Roman" w:eastAsia="Times New Roman" w:cs="Times New Roman"/>
          <w:b w:val="0"/>
          <w:sz w:val="24"/>
        </w:rPr>
        <w:t xml:space="preserve"> All contracts or other agreements between Plaintiff and any person or entity who was in any way involved with the creation of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10:</w:t>
      </w:r>
      <w:r>
        <w:rPr>
          <w:rFonts w:ascii="Times New Roman" w:hAnsi="Times New Roman" w:eastAsia="Times New Roman" w:cs="Times New Roman"/>
          <w:b w:val="0"/>
          <w:sz w:val="24"/>
        </w:rPr>
        <w:t xml:space="preserve"> All documents relating to any [case-specific terms (e.g., smartphone app, musical composition, screenplay)] upon which Plaintiff's Work is based.</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11:</w:t>
      </w:r>
      <w:r>
        <w:rPr>
          <w:rFonts w:ascii="Times New Roman" w:hAnsi="Times New Roman" w:eastAsia="Times New Roman" w:cs="Times New Roman"/>
          <w:b w:val="0"/>
          <w:sz w:val="24"/>
        </w:rPr>
        <w:t xml:space="preserve"> All documents relating to any [case-specific terms (e.g., sculpture, literary essay, computer program)] that was [case-specific terms (e.g., viewed, played, listened to, downloaded)] by any author of Plaintiff's Work while developing, planning, or creating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12:</w:t>
      </w:r>
      <w:r>
        <w:rPr>
          <w:rFonts w:ascii="Times New Roman" w:hAnsi="Times New Roman" w:eastAsia="Times New Roman" w:cs="Times New Roman"/>
          <w:b w:val="0"/>
          <w:sz w:val="24"/>
        </w:rPr>
        <w:t xml:space="preserve"> Documents sufficient to show Plaintiff's knowledge or awareness of the work of Defendant prior to planning, developing, and/or creating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13:</w:t>
      </w:r>
      <w:r>
        <w:rPr>
          <w:rFonts w:ascii="Times New Roman" w:hAnsi="Times New Roman" w:eastAsia="Times New Roman" w:cs="Times New Roman"/>
          <w:b w:val="0"/>
          <w:sz w:val="24"/>
        </w:rPr>
        <w:t xml:space="preserve"> All documents related to Plaintiff's sales, pricing, and/or royalty rates relating to Plaintiff's Work. </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14:</w:t>
      </w:r>
      <w:r>
        <w:rPr>
          <w:rFonts w:ascii="Times New Roman" w:hAnsi="Times New Roman" w:eastAsia="Times New Roman" w:cs="Times New Roman"/>
          <w:b w:val="0"/>
          <w:sz w:val="24"/>
        </w:rPr>
        <w:t xml:space="preserve"> All documents relating to any third-party inquiries regarding the purchase of Plaintiff's entire right and interest in the Plaintiff's Work. </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15:</w:t>
      </w:r>
      <w:r>
        <w:rPr>
          <w:rFonts w:ascii="Times New Roman" w:hAnsi="Times New Roman" w:eastAsia="Times New Roman" w:cs="Times New Roman"/>
          <w:b w:val="0"/>
          <w:sz w:val="24"/>
        </w:rPr>
        <w:t xml:space="preserve"> All documents relating to any third-party inquiries regarding, or efforts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to [medium-specific term (e.g., sell copies of, adapt, perform, exhibit)]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16:</w:t>
      </w:r>
      <w:r>
        <w:rPr>
          <w:rFonts w:ascii="Times New Roman" w:hAnsi="Times New Roman" w:eastAsia="Times New Roman" w:cs="Times New Roman"/>
          <w:b w:val="0"/>
          <w:sz w:val="24"/>
        </w:rPr>
        <w:t xml:space="preserve"> All documents related to the number of copies of Plaintiff's Work ever sold. </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17:</w:t>
      </w:r>
      <w:r>
        <w:rPr>
          <w:rFonts w:ascii="Times New Roman" w:hAnsi="Times New Roman" w:eastAsia="Times New Roman" w:cs="Times New Roman"/>
          <w:b w:val="0"/>
          <w:sz w:val="24"/>
        </w:rPr>
        <w:t xml:space="preserve"> All documents related to Plaintiff's profits attributable to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18:</w:t>
      </w:r>
      <w:r>
        <w:rPr>
          <w:rFonts w:ascii="Times New Roman" w:hAnsi="Times New Roman" w:eastAsia="Times New Roman" w:cs="Times New Roman"/>
          <w:b w:val="0"/>
          <w:sz w:val="24"/>
        </w:rPr>
        <w:t xml:space="preserve"> Documents relating to the difference, if any, between Plaintiff's revenue arising from Plaintiff's Work before the time of Defendant's alleged copyright infringement and after.</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19:</w:t>
      </w:r>
      <w:r>
        <w:rPr>
          <w:rFonts w:ascii="Times New Roman" w:hAnsi="Times New Roman" w:eastAsia="Times New Roman" w:cs="Times New Roman"/>
          <w:b w:val="0"/>
          <w:sz w:val="24"/>
        </w:rPr>
        <w:t xml:space="preserve"> All documents relating to the difference, if any, between Plaintiff's profits arising from Plaintiff's Work before the time of Defendant's alleged copyright infringement and after.</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20:</w:t>
      </w:r>
      <w:r>
        <w:rPr>
          <w:rFonts w:ascii="Times New Roman" w:hAnsi="Times New Roman" w:eastAsia="Times New Roman" w:cs="Times New Roman"/>
          <w:b w:val="0"/>
          <w:sz w:val="24"/>
        </w:rPr>
        <w:t xml:space="preserve"> Copies of Plaintiff's federal tax returns for the past [number (e.g., three)] years, including all schedules and estimated taxes for [current year].</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21:</w:t>
      </w:r>
      <w:r>
        <w:rPr>
          <w:rFonts w:ascii="Times New Roman" w:hAnsi="Times New Roman" w:eastAsia="Times New Roman" w:cs="Times New Roman"/>
          <w:b w:val="0"/>
          <w:sz w:val="24"/>
        </w:rPr>
        <w:t xml:space="preserve"> Copies of Plaintiff's state tax returns for the past [number (e.g., three )] years, including all schedules and estimated taxes for [current year].</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22:</w:t>
      </w:r>
      <w:r>
        <w:rPr>
          <w:rFonts w:ascii="Times New Roman" w:hAnsi="Times New Roman" w:eastAsia="Times New Roman" w:cs="Times New Roman"/>
          <w:b w:val="0"/>
          <w:sz w:val="24"/>
        </w:rPr>
        <w:t xml:space="preserve"> All Plaintiff's financial statements, profit, and loss statements, income statements, financial ledgers, and related materials for the past [number (e.g., three )] years.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23:</w:t>
      </w:r>
      <w:r>
        <w:rPr>
          <w:rFonts w:ascii="Times New Roman" w:hAnsi="Times New Roman" w:eastAsia="Times New Roman" w:cs="Times New Roman"/>
          <w:b w:val="0"/>
          <w:sz w:val="24"/>
        </w:rPr>
        <w:t xml:space="preserve"> All documents relating to the authorship of Plaintiff's Work, including the identity of each and every author of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24:</w:t>
      </w:r>
      <w:r>
        <w:rPr>
          <w:rFonts w:ascii="Times New Roman" w:hAnsi="Times New Roman" w:eastAsia="Times New Roman" w:cs="Times New Roman"/>
          <w:b w:val="0"/>
          <w:sz w:val="24"/>
        </w:rPr>
        <w:t xml:space="preserve"> Documents sufficient to show the relationship between each author or creator of Plaintiff's Work and Plaintiff, whether that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25:</w:t>
      </w:r>
      <w:r>
        <w:rPr>
          <w:rFonts w:ascii="Times New Roman" w:hAnsi="Times New Roman" w:eastAsia="Times New Roman" w:cs="Times New Roman"/>
          <w:b w:val="0"/>
          <w:sz w:val="24"/>
        </w:rPr>
        <w:t xml:space="preserve"> Documents sufficient to show the identity of each and every person, other than the author(s), who contributed, assisted, facilitated, or supported in any manner the planning or creation of Plaintiff's Work, and the respective contribution or assistance provided by each such person. </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26:</w:t>
      </w:r>
      <w:r>
        <w:rPr>
          <w:rFonts w:ascii="Times New Roman" w:hAnsi="Times New Roman" w:eastAsia="Times New Roman" w:cs="Times New Roman"/>
          <w:b w:val="0"/>
          <w:sz w:val="24"/>
        </w:rPr>
        <w:t xml:space="preserve"> All material which each author or creator of Plaintiff's Work referred to, considered, reviewed, copied, or studied in creating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27:</w:t>
      </w:r>
      <w:r>
        <w:rPr>
          <w:rFonts w:ascii="Times New Roman" w:hAnsi="Times New Roman" w:eastAsia="Times New Roman" w:cs="Times New Roman"/>
          <w:b w:val="0"/>
          <w:sz w:val="24"/>
        </w:rPr>
        <w:t xml:space="preserve"> All documents and things containing or embodying any source material used in the creation of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28:</w:t>
      </w:r>
      <w:r>
        <w:rPr>
          <w:rFonts w:ascii="Times New Roman" w:hAnsi="Times New Roman" w:eastAsia="Times New Roman" w:cs="Times New Roman"/>
          <w:b w:val="0"/>
          <w:sz w:val="24"/>
        </w:rPr>
        <w:t xml:space="preserve"> All documents relating to any claim, whether legal, monetary, or attributional, by any person or entity other than Plaintiff, to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ownership interest in the copyright in Plaintiff's Work.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29:</w:t>
      </w:r>
      <w:r>
        <w:rPr>
          <w:rFonts w:ascii="Times New Roman" w:hAnsi="Times New Roman" w:eastAsia="Times New Roman" w:cs="Times New Roman"/>
          <w:b w:val="0"/>
          <w:sz w:val="24"/>
        </w:rPr>
        <w:t xml:space="preserve"> All documents related to every instance in which Plaintiff's Work has been the subject of commentary or criticism. </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30:</w:t>
      </w:r>
      <w:r>
        <w:rPr>
          <w:rFonts w:ascii="Times New Roman" w:hAnsi="Times New Roman" w:eastAsia="Times New Roman" w:cs="Times New Roman"/>
          <w:b w:val="0"/>
          <w:sz w:val="24"/>
        </w:rPr>
        <w:t xml:space="preserve"> All documents related to every instance in which Plaintiff's Work has been the subject of research or scholarly analysis.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31:</w:t>
      </w:r>
      <w:r>
        <w:rPr>
          <w:rFonts w:ascii="Times New Roman" w:hAnsi="Times New Roman" w:eastAsia="Times New Roman" w:cs="Times New Roman"/>
          <w:b w:val="0"/>
          <w:sz w:val="24"/>
        </w:rPr>
        <w:t xml:space="preserve"> All documents related to every instance in which Plaintiff's Work has been the subject of parody. </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32:</w:t>
      </w:r>
      <w:r>
        <w:rPr>
          <w:rFonts w:ascii="Times New Roman" w:hAnsi="Times New Roman" w:eastAsia="Times New Roman" w:cs="Times New Roman"/>
          <w:b w:val="0"/>
          <w:sz w:val="24"/>
        </w:rPr>
        <w:t xml:space="preserve"> All documents related to every instance in which Plaintiff's Work has been the subject of news reportage. </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33:</w:t>
      </w:r>
      <w:r>
        <w:rPr>
          <w:rFonts w:ascii="Times New Roman" w:hAnsi="Times New Roman" w:eastAsia="Times New Roman" w:cs="Times New Roman"/>
          <w:b w:val="0"/>
          <w:sz w:val="24"/>
        </w:rPr>
        <w:t xml:space="preserve"> All documents related to Plaintiff's knowledge or awareness of the infringement(s) alleged in the [title of operative complaint], including without limitation documents sufficient to show the first time Plaintiff knew of Defendant's alleged infringement.</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34:</w:t>
      </w:r>
      <w:r>
        <w:rPr>
          <w:rFonts w:ascii="Times New Roman" w:hAnsi="Times New Roman" w:eastAsia="Times New Roman" w:cs="Times New Roman"/>
          <w:b w:val="0"/>
          <w:sz w:val="24"/>
        </w:rPr>
        <w:t xml:space="preserve"> All documents, whether created by Plaintiff or any third party, stating, indicating, or suggesting, that any parts of Plaintiff's Work are scènes </w:t>
      </w:r>
      <w:r>
        <w:rPr>
          <w:rFonts w:ascii="Times New Roman" w:hAnsi="Times New Roman" w:eastAsia="Times New Roman" w:cs="Times New Roman"/>
          <w:b/>
          <w:sz w:val="24"/>
        </w:rPr>
        <w:t>à</w:t>
      </w:r>
      <w:r>
        <w:rPr>
          <w:rFonts w:ascii="Times New Roman" w:hAnsi="Times New Roman" w:eastAsia="Times New Roman" w:cs="Times New Roman"/>
          <w:b w:val="0"/>
          <w:sz w:val="24"/>
        </w:rPr>
        <w:t xml:space="preserve"> faire, functional requirements, structural requirements, or necessary components of any work belonging to the genre or class to which Plaintiff's Work belongs. </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35:</w:t>
      </w:r>
      <w:r>
        <w:rPr>
          <w:rFonts w:ascii="Times New Roman" w:hAnsi="Times New Roman" w:eastAsia="Times New Roman" w:cs="Times New Roman"/>
          <w:b w:val="0"/>
          <w:sz w:val="24"/>
        </w:rPr>
        <w:t xml:space="preserve"> All documents related to Plaintiff's application for each of Plaintiff's Copyright Registrations, including correspondence to or from the U.S. Copyright Office.</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36:</w:t>
      </w:r>
      <w:r>
        <w:rPr>
          <w:rFonts w:ascii="Times New Roman" w:hAnsi="Times New Roman" w:eastAsia="Times New Roman" w:cs="Times New Roman"/>
          <w:b w:val="0"/>
          <w:sz w:val="24"/>
        </w:rPr>
        <w:t xml:space="preserve"> Documents and things sufficient to show the current organizational structure of Plaintiff's operations, including without limitation documents sufficient to identify any parent, subsidiary, or other related companies of Plaintiff, along with documents sufficient to identify and describe Plaintiff's officers, directors, and managerial employees and their respective duties.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37:</w:t>
      </w:r>
      <w:r>
        <w:rPr>
          <w:rFonts w:ascii="Times New Roman" w:hAnsi="Times New Roman" w:eastAsia="Times New Roman" w:cs="Times New Roman"/>
          <w:b w:val="0"/>
          <w:sz w:val="24"/>
        </w:rPr>
        <w:t xml:space="preserve"> Documents sufficient to identify each former employee of Plaintiff having any knowledge of Plaintiff's Work, its development and/or creation, or knowledge of Plaintiff's allegations concerning Defendant's alleged infringement in this action, along with each such former employee's last known home address and telephone number.</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38:</w:t>
      </w:r>
      <w:r>
        <w:rPr>
          <w:rFonts w:ascii="Times New Roman" w:hAnsi="Times New Roman" w:eastAsia="Times New Roman" w:cs="Times New Roman"/>
          <w:b w:val="0"/>
          <w:sz w:val="24"/>
        </w:rPr>
        <w:t xml:space="preserve"> All non-privileged documents and things concerning this action, including without limitation all documents that Plaintiff sent to or received from any person concerning this action.</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39:</w:t>
      </w:r>
      <w:r>
        <w:rPr>
          <w:rFonts w:ascii="Times New Roman" w:hAnsi="Times New Roman" w:eastAsia="Times New Roman" w:cs="Times New Roman"/>
          <w:b w:val="0"/>
          <w:sz w:val="24"/>
        </w:rPr>
        <w:t xml:space="preserve"> All documents and things concerning any expert witness that Plaintiff may use in this action.</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40:</w:t>
      </w:r>
      <w:r>
        <w:rPr>
          <w:rFonts w:ascii="Times New Roman" w:hAnsi="Times New Roman" w:eastAsia="Times New Roman" w:cs="Times New Roman"/>
          <w:b w:val="0"/>
          <w:sz w:val="24"/>
        </w:rPr>
        <w:t xml:space="preserve"> Copies of Plaintiff's policies concerning retention, storage, filing, and destruction of electronic documents and electronic mail.</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41:</w:t>
      </w:r>
      <w:r>
        <w:rPr>
          <w:rFonts w:ascii="Times New Roman" w:hAnsi="Times New Roman" w:eastAsia="Times New Roman" w:cs="Times New Roman"/>
          <w:b w:val="0"/>
          <w:sz w:val="24"/>
        </w:rPr>
        <w:t xml:space="preserve"> All documents and things concerning Plaintiff's factual allegations set forth in [title of operative complaint], including without limitation all documents that support the factual allegations stated in [paragraph numbers] therein.</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42:</w:t>
      </w:r>
      <w:r>
        <w:rPr>
          <w:rFonts w:ascii="Times New Roman" w:hAnsi="Times New Roman" w:eastAsia="Times New Roman" w:cs="Times New Roman"/>
          <w:b w:val="0"/>
          <w:sz w:val="24"/>
        </w:rPr>
        <w:t xml:space="preserve"> All documents and things on which Plaintiff intends to rely in this case.</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43:</w:t>
      </w:r>
      <w:r>
        <w:rPr>
          <w:rFonts w:ascii="Times New Roman" w:hAnsi="Times New Roman" w:eastAsia="Times New Roman" w:cs="Times New Roman"/>
          <w:b w:val="0"/>
          <w:sz w:val="24"/>
        </w:rPr>
        <w:t xml:space="preserve"> All documents identified in Plaintiff's Initial Disclosures.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44:</w:t>
      </w:r>
      <w:r>
        <w:rPr>
          <w:rFonts w:ascii="Times New Roman" w:hAnsi="Times New Roman" w:eastAsia="Times New Roman" w:cs="Times New Roman"/>
          <w:b w:val="0"/>
          <w:sz w:val="24"/>
        </w:rPr>
        <w:t xml:space="preserve"> All documents concerning Plaintiff's allegation that "[quote from the operative complaint]," as set forth in [paragraph number] of [title of operative complaint].</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45:</w:t>
      </w:r>
      <w:r>
        <w:rPr>
          <w:rFonts w:ascii="Times New Roman" w:hAnsi="Times New Roman" w:eastAsia="Times New Roman" w:cs="Times New Roman"/>
          <w:b w:val="0"/>
          <w:sz w:val="24"/>
        </w:rPr>
        <w:t xml:space="preserve"> All documents and things that Plaintiff was required to identify in, or which Plaintiff consulted, referred to, or relied upon in preparing or developing its responses to Defendant's First Set of Interrogatories.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[Name]</w:t>
      </w:r>
    </w:p>
    <w:p>
      <w:pP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w:t>
      </w:r>
      <w:r>
        <w:rPr>
          <w:rFonts w:ascii="Times New Roman" w:hAnsi="Times New Roman" w:eastAsia="Times New Roman" w:cs="Times New Roman"/>
          <w:b w:val="0"/>
          <w:sz w:val="24"/>
        </w:rPr>
        <w:t>Defendant [Name Of Defendant]'s First Set of Requests for Production of Documents and Things to Plaintiff [Name Of Defendant] Under Fed. R. Civ. P.  34, Nos. 1 - [End Number]</w:t>
      </w:r>
      <w:r>
        <w:rPr>
          <w:rFonts w:ascii="Times New Roman" w:hAnsi="Times New Roman" w:eastAsia="Times New Roman" w:cs="Times New Roman"/>
          <w:b w:val="0"/>
          <w:sz w:val="24"/>
        </w:rPr>
        <w:t xml:space="preserve"> was served on the following parties by [FORM OF SERVICE (e.g., first-class U.S. mail or FedEx)] to:</w:t>
      </w:r>
    </w:p>
    <w:p>
      <w:pPr>
        <w:keepNext w:val="0"/>
        <w:spacing w:before="200" w:after="0" w:line="260" w:lineRule="exact"/>
        <w:ind w:left="720" w:right="0" w:firstLine="0"/>
        <w:jc w:val="both"/>
      </w:pPr>
      <w:r>
        <w:rPr>
          <w:rFonts w:ascii="Times New Roman" w:hAnsi="Times New Roman" w:eastAsia="Times New Roman" w:cs="Times New Roman"/>
          <w:b w:val="0"/>
          <w:sz w:val="24"/>
        </w:rPr>
        <w:t>[Defendant's 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