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Easement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Recording requested by</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When recorded mail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[city, state, zip]</w:t>
      </w:r>
    </w:p>
    <w:p>
      <w:pPr>
        <w:keepNext w:val="0"/>
        <w:spacing w:before="200" w:after="0" w:line="260" w:lineRule="exact"/>
        <w:ind w:left="360" w:right="0" w:firstLine="0"/>
        <w:jc w:val="both"/>
      </w:pPr>
      <w:r>
        <w:rPr>
          <w:rFonts w:ascii="Times New Roman" w:hAnsi="Times New Roman" w:eastAsia="Times New Roman" w:cs="Times New Roman"/>
          <w:b w:val="0"/>
          <w:sz w:val="24"/>
        </w:rPr>
        <w:t>Space above this line for recorder’s use</w:t>
      </w:r>
    </w:p>
    <w:p>
      <w:pPr>
        <w:keepNext w:val="0"/>
        <w:spacing w:before="120" w:after="0" w:line="260" w:lineRule="exact"/>
        <w:ind w:left="360" w:right="0" w:firstLine="0"/>
        <w:jc w:val="left"/>
      </w:pPr>
      <w:r>
        <w:rPr>
          <w:rFonts w:ascii="Times New Roman" w:hAnsi="Times New Roman" w:eastAsia="Times New Roman" w:cs="Times New Roman"/>
          <w:b/>
          <w:sz w:val="24"/>
        </w:rPr>
        <w:t>EASEMENT AGREEMENT</w:t>
      </w:r>
    </w:p>
    <w:p>
      <w:pPr>
        <w:keepNext w:val="0"/>
        <w:spacing w:before="120" w:after="0" w:line="260" w:lineRule="exact"/>
        <w:ind w:left="720" w:right="0" w:firstLine="0"/>
        <w:jc w:val="left"/>
      </w:pPr>
      <w:r>
        <w:rPr>
          <w:rFonts w:ascii="Times New Roman" w:hAnsi="Times New Roman" w:eastAsia="Times New Roman" w:cs="Times New Roman"/>
          <w:b/>
          <w:sz w:val="24"/>
        </w:rPr>
        <w:t>Preamble and Recitals</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entered into on [date] by and between [grantor’s name], hereafter referred to as “Grantor,” and [grantee’s name], hereafter referred to as “Grantee.”</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Grantor is the owner of certain real property situated in [city name where property is situated] [</w:t>
      </w:r>
      <w:r>
        <w:rPr>
          <w:rFonts w:ascii="Times New Roman" w:hAnsi="Times New Roman" w:eastAsia="Times New Roman" w:cs="Times New Roman"/>
          <w:b/>
          <w:sz w:val="24"/>
        </w:rPr>
        <w:t>Alternate Clause:</w:t>
      </w:r>
      <w:r>
        <w:rPr>
          <w:rFonts w:ascii="Times New Roman" w:hAnsi="Times New Roman" w:eastAsia="Times New Roman" w:cs="Times New Roman"/>
          <w:b w:val="0"/>
          <w:sz w:val="24"/>
        </w:rPr>
        <w:t xml:space="preserve"> name of unincorporated area where property is situated] [county name where property is situated] County, California (hereafter referred to as the “Servient Tenement”), and more particularly described as follows: [legal description] [</w:t>
      </w:r>
      <w:r>
        <w:rPr>
          <w:rFonts w:ascii="Times New Roman" w:hAnsi="Times New Roman" w:eastAsia="Times New Roman" w:cs="Times New Roman"/>
          <w:b/>
          <w:sz w:val="24"/>
        </w:rPr>
        <w:t>Alternate Clause:</w:t>
      </w:r>
      <w:r>
        <w:rPr>
          <w:rFonts w:ascii="Times New Roman" w:hAnsi="Times New Roman" w:eastAsia="Times New Roman" w:cs="Times New Roman"/>
          <w:b w:val="0"/>
          <w:sz w:val="24"/>
        </w:rPr>
        <w:t xml:space="preserve">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which is attached to this Agreement and hereby incorporated by reference].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Grantee desires to acquire certain rights in the Servient Tenement.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Easement</w:t>
      </w:r>
    </w:p>
    <w:p>
      <w:pPr>
        <w:keepNext w:val="0"/>
        <w:spacing w:before="120" w:after="0" w:line="260" w:lineRule="exact"/>
        <w:ind w:left="1080" w:right="0" w:firstLine="24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Optional Clause Paragraph 1:</w:t>
      </w:r>
      <w:r>
        <w:rPr>
          <w:rFonts w:ascii="Times New Roman" w:hAnsi="Times New Roman" w:eastAsia="Times New Roman" w:cs="Times New Roman"/>
          <w:b w:val="0"/>
          <w:sz w:val="24"/>
        </w:rPr>
        <w:t xml:space="preserve"> In consideration of the sum of $[consideration amount in United States Dollars],] Grantor grants to Grantee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subject to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Easement</w:t>
      </w:r>
    </w:p>
    <w:p>
      <w:pPr>
        <w:keepNext w:val="0"/>
        <w:spacing w:before="120" w:after="0" w:line="260" w:lineRule="exact"/>
        <w:ind w:left="1080" w:right="0" w:firstLine="240"/>
        <w:jc w:val="left"/>
      </w:pPr>
      <w:r>
        <w:rPr>
          <w:rFonts w:ascii="Times New Roman" w:hAnsi="Times New Roman" w:eastAsia="Times New Roman" w:cs="Times New Roman"/>
          <w:b w:val="0"/>
          <w:sz w:val="24"/>
        </w:rPr>
        <w:t>The easement granted in this Agreement is [appurtenant to the Dominant Tenement / in gross].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of Easement</w:t>
      </w:r>
    </w:p>
    <w:p>
      <w:pPr>
        <w:keepNext w:val="0"/>
        <w:spacing w:before="120" w:after="0" w:line="260" w:lineRule="exact"/>
        <w:ind w:left="1080" w:right="0" w:firstLine="240"/>
        <w:jc w:val="left"/>
      </w:pPr>
      <w:r>
        <w:rPr>
          <w:rFonts w:ascii="Times New Roman" w:hAnsi="Times New Roman" w:eastAsia="Times New Roman" w:cs="Times New Roman"/>
          <w:b w:val="0"/>
          <w:sz w:val="24"/>
        </w:rPr>
        <w:t>The easement granted in this Agreement is [specify easement scope, use, and purpose].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Secondary Easements</w:t>
      </w:r>
    </w:p>
    <w:p>
      <w:pPr>
        <w:keepNext w:val="0"/>
        <w:spacing w:before="120" w:after="0" w:line="260" w:lineRule="exact"/>
        <w:ind w:left="1080" w:right="0" w:firstLine="240"/>
        <w:jc w:val="left"/>
      </w:pPr>
      <w:r>
        <w:rPr>
          <w:rFonts w:ascii="Times New Roman" w:hAnsi="Times New Roman" w:eastAsia="Times New Roman" w:cs="Times New Roman"/>
          <w:b w:val="0"/>
          <w:sz w:val="24"/>
        </w:rPr>
        <w:t>The easement granted in this Agreement includes the following incidental rights: [describe incidental rights]. In exercising these rights, Grantee must use reasonable care and may not unreasonably increase the burden on the Servient Tenement or make any material changes to the Servient Tenement.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easement granted in this Agreement shall be [specific easement term, e.g.,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10 years].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Exclusive Easement</w:t>
      </w:r>
    </w:p>
    <w:p>
      <w:pPr>
        <w:keepNext w:val="0"/>
        <w:spacing w:before="120" w:after="0" w:line="260" w:lineRule="exact"/>
        <w:ind w:left="1080" w:right="0" w:firstLine="240"/>
        <w:jc w:val="left"/>
      </w:pPr>
      <w:r>
        <w:rPr>
          <w:rFonts w:ascii="Times New Roman" w:hAnsi="Times New Roman" w:eastAsia="Times New Roman" w:cs="Times New Roman"/>
          <w:b w:val="0"/>
          <w:sz w:val="24"/>
        </w:rPr>
        <w:t>Grantee’s use of the easement granted in this Agreement shall be exclusive. Grantor shall not grant or assign to others any right-of-way or easement in the Servient Tenement. [</w:t>
      </w:r>
      <w:r>
        <w:rPr>
          <w:rFonts w:ascii="Times New Roman" w:hAnsi="Times New Roman" w:eastAsia="Times New Roman" w:cs="Times New Roman"/>
          <w:b/>
          <w:sz w:val="24"/>
        </w:rPr>
        <w:t>Optional Clause:</w:t>
      </w:r>
      <w:r>
        <w:rPr>
          <w:rFonts w:ascii="Times New Roman" w:hAnsi="Times New Roman" w:eastAsia="Times New Roman" w:cs="Times New Roman"/>
          <w:b w:val="0"/>
          <w:sz w:val="24"/>
        </w:rPr>
        <w:t xml:space="preserve"> Notwithstanding the terms of this provision, Grantor reserves the right to use the Servient Tenement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Grantee’s free use and enjoyment of the easement.]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p>
    <w:p>
      <w:pPr>
        <w:keepNext w:val="0"/>
        <w:spacing w:before="120" w:after="0" w:line="260" w:lineRule="exact"/>
        <w:ind w:left="1080" w:right="0" w:firstLine="240"/>
        <w:jc w:val="left"/>
      </w:pPr>
      <w:r>
        <w:rPr>
          <w:rFonts w:ascii="Times New Roman" w:hAnsi="Times New Roman" w:eastAsia="Times New Roman" w:cs="Times New Roman"/>
          <w:b w:val="0"/>
          <w:sz w:val="24"/>
        </w:rPr>
        <w:t>This Agreement, including any interest in this Agreement, shall not be assigned without the prior written consent of the other party. Any purported assignment of this Agreement or of any interest in this Agreement without such written consent shall be void and of no effect.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p>
    <w:p>
      <w:pPr>
        <w:keepNext w:val="0"/>
        <w:spacing w:before="120" w:after="0" w:line="260" w:lineRule="exact"/>
        <w:ind w:left="1080" w:right="0" w:firstLine="240"/>
        <w:jc w:val="left"/>
      </w:pPr>
      <w:r>
        <w:rPr>
          <w:rFonts w:ascii="Times New Roman" w:hAnsi="Times New Roman" w:eastAsia="Times New Roman" w:cs="Times New Roman"/>
          <w:b w:val="0"/>
          <w:sz w:val="24"/>
        </w:rPr>
        <w:t>If any legal action or proceeding arising out of or relating to this Agreement is brought by either party to this Agreement, the prevailing party shall be entitled to receive from the other party, in addition to any other relief that may be granted, the reasonable attorneys’ fees, costs, and expenses incurred in the action or proceeding by the prevailing party.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120" w:after="0" w:line="260" w:lineRule="exact"/>
        <w:ind w:left="1080" w:right="0" w:firstLine="240"/>
        <w:jc w:val="left"/>
      </w:pPr>
      <w:r>
        <w:rPr>
          <w:rFonts w:ascii="Times New Roman" w:hAnsi="Times New Roman" w:eastAsia="Times New Roman" w:cs="Times New Roman"/>
          <w:b w:val="0"/>
          <w:sz w:val="24"/>
        </w:rPr>
        <w:t>This Agreement constitutes the entire agreement between Grantor and Grantee relating to the above easement. Any prior agreements, promises, negotiations, or representations not expressly set forth in this Agreement are of no force and effect. Any amendment to this Agreement shall be of no force and effect unless it is in writing and signed by Grantor and Grantee.</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120" w:after="0" w:line="260" w:lineRule="exact"/>
        <w:ind w:left="1080" w:right="0" w:firstLine="240"/>
        <w:jc w:val="left"/>
      </w:pPr>
      <w:r>
        <w:rPr>
          <w:rFonts w:ascii="Times New Roman" w:hAnsi="Times New Roman" w:eastAsia="Times New Roman" w:cs="Times New Roman"/>
          <w:b w:val="0"/>
          <w:sz w:val="24"/>
        </w:rPr>
        <w:t>This Agreement shall be binding on and shall inure to the benefit of the heirs, executors, administrators, successors, and assigns of Grantor and Grantee [</w:t>
      </w:r>
      <w:r>
        <w:rPr>
          <w:rFonts w:ascii="Times New Roman" w:hAnsi="Times New Roman" w:eastAsia="Times New Roman" w:cs="Times New Roman"/>
          <w:b/>
          <w:sz w:val="24"/>
        </w:rPr>
        <w:t xml:space="preserve">Optional Clause, Paragraph </w:t>
      </w:r>
      <w:r>
        <w:rPr>
          <w:rFonts w:ascii="Times New Roman" w:hAnsi="Times New Roman" w:eastAsia="Times New Roman" w:cs="Times New Roman"/>
          <w:b/>
          <w:sz w:val="24"/>
        </w:rPr>
        <w:t>10.</w:t>
      </w:r>
      <w:r>
        <w:rPr>
          <w:rFonts w:ascii="Times New Roman" w:hAnsi="Times New Roman" w:eastAsia="Times New Roman" w:cs="Times New Roman"/>
          <w:b/>
          <w:sz w:val="24"/>
        </w:rPr>
        <w:t>:</w:t>
      </w:r>
      <w:r>
        <w:rPr>
          <w:rFonts w:ascii="Times New Roman" w:hAnsi="Times New Roman" w:eastAsia="Times New Roman" w:cs="Times New Roman"/>
          <w:b w:val="0"/>
          <w:sz w:val="24"/>
        </w:rPr>
        <w:t xml:space="preserve"> except as otherwise provided in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[execution date].</w:t>
      </w:r>
    </w:p>
    <w:p>
      <w:pPr>
        <w:keepNext w:val="0"/>
        <w:spacing w:before="200" w:after="0" w:line="260" w:lineRule="exact"/>
        <w:ind w:left="360" w:right="0" w:firstLine="0"/>
        <w:jc w:val="both"/>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_________________________[grantor’s signature]</w:t>
      </w:r>
    </w:p>
    <w:p>
      <w:pPr>
        <w:keepNext w:val="0"/>
        <w:spacing w:before="120" w:after="0" w:line="260" w:lineRule="exact"/>
        <w:ind w:left="360" w:right="0" w:firstLine="0"/>
        <w:jc w:val="left"/>
      </w:pPr>
      <w:r>
        <w:rPr>
          <w:rFonts w:ascii="Times New Roman" w:hAnsi="Times New Roman" w:eastAsia="Times New Roman" w:cs="Times New Roman"/>
          <w:b w:val="0"/>
          <w:sz w:val="24"/>
        </w:rPr>
        <w:t>[grantor’s name in type]</w:t>
      </w:r>
    </w:p>
    <w:p>
      <w:pPr>
        <w:keepNext w:val="0"/>
        <w:spacing w:before="200" w:after="0" w:line="260" w:lineRule="exact"/>
        <w:ind w:left="360" w:right="0" w:firstLine="0"/>
        <w:jc w:val="both"/>
      </w:pPr>
      <w:r>
        <w:rPr>
          <w:rFonts w:ascii="Times New Roman" w:hAnsi="Times New Roman" w:eastAsia="Times New Roman" w:cs="Times New Roman"/>
          <w:b w:val="0"/>
          <w:sz w:val="24"/>
        </w:rPr>
        <w:t>GRANTEE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_________________________[grantee’s signature]</w:t>
      </w:r>
    </w:p>
    <w:p>
      <w:pPr>
        <w:keepNext w:val="0"/>
        <w:spacing w:before="120" w:after="0" w:line="260" w:lineRule="exact"/>
        <w:ind w:left="360" w:right="0" w:firstLine="0"/>
        <w:jc w:val="left"/>
      </w:pPr>
      <w:r>
        <w:rPr>
          <w:rFonts w:ascii="Times New Roman" w:hAnsi="Times New Roman" w:eastAsia="Times New Roman" w:cs="Times New Roman"/>
          <w:b w:val="0"/>
          <w:sz w:val="24"/>
        </w:rPr>
        <w:t>[grantee’s name in type]</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State of California</w:t>
      </w:r>
    </w:p>
    <w:p>
      <w:pPr>
        <w:keepNext w:val="0"/>
        <w:spacing w:before="200" w:after="0" w:line="260" w:lineRule="exact"/>
        <w:ind w:left="720" w:right="0" w:firstLine="0"/>
        <w:jc w:val="both"/>
      </w:pPr>
      <w:r>
        <w:rPr>
          <w:rFonts w:ascii="Times New Roman" w:hAnsi="Times New Roman" w:eastAsia="Times New Roman" w:cs="Times New Roman"/>
          <w:b w:val="0"/>
          <w:sz w:val="24"/>
        </w:rPr>
        <w:t>County of [ ]</w:t>
      </w:r>
    </w:p>
    <w:p>
      <w:pPr>
        <w:keepNext w:val="0"/>
        <w:spacing w:before="200" w:after="0" w:line="260" w:lineRule="exact"/>
        <w:ind w:left="720" w:right="0" w:firstLine="0"/>
        <w:jc w:val="both"/>
      </w:pPr>
      <w:r>
        <w:rPr>
          <w:rFonts w:ascii="Times New Roman" w:hAnsi="Times New Roman" w:eastAsia="Times New Roman" w:cs="Times New Roman"/>
          <w:b w:val="0"/>
          <w:sz w:val="24"/>
        </w:rPr>
        <w:t>On [date], before me, [name and title of officer taking acknowledgment], personally appeared [name(s) of person(s) signing instrument], who proved to me on the basis of satisfactory evidence to be the person[s] whose name[s] [is or are] subscribed to the within instrument and acknowledged to me that [he/she /they] executed the same in [his/her/their] authorized [capacity/capacities], and that by [his/her/their] signature [s] on the instrument the person [s], or the entity upon behalf of which the person [s]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I certify under PENALTY OF PERJURY under the laws of the State of California that the foregoing paragraph is true and correct.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w:t>
      </w:r>
      <w:r>
        <w:rPr>
          <w:rFonts w:ascii="Times New Roman" w:hAnsi="Times New Roman" w:eastAsia="Times New Roman" w:cs="Times New Roman"/>
          <w:b w:val="0"/>
          <w:sz w:val="24"/>
        </w:rPr>
        <w:t>Seal</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