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Recording requested by [name]</w:t>
      </w:r>
    </w:p>
    <w:p>
      <w:pPr>
        <w:keepNext w:val="0"/>
        <w:spacing w:before="200" w:after="0" w:line="260" w:lineRule="exact"/>
        <w:ind w:left="360" w:right="0" w:firstLine="0"/>
        <w:jc w:val="both"/>
      </w:pPr>
      <w:r>
        <w:rPr>
          <w:rFonts w:ascii="Times New Roman" w:hAnsi="Times New Roman" w:eastAsia="Times New Roman" w:cs="Times New Roman"/>
          <w:b w:val="0"/>
          <w:sz w:val="24"/>
        </w:rPr>
        <w:t>When recorded mail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Space above this line for recorder’s use</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EASEMENT AGREEMENT (the “Agreement”), made and entered into this [month] [day], [year] by and between [name of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(the “Grantor”), whose address is [address], and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(the “Grantee”), whose address is [address].</w:t>
      </w:r>
    </w:p>
    <w:p>
      <w:pPr>
        <w:keepNext w:val="0"/>
        <w:spacing w:before="120" w:after="0" w:line="260" w:lineRule="exact"/>
        <w:ind w:left="720" w:right="0" w:firstLine="0"/>
        <w:jc w:val="left"/>
      </w:pPr>
      <w:r>
        <w:rPr>
          <w:rFonts w:ascii="Times New Roman" w:hAnsi="Times New Roman" w:eastAsia="Times New Roman" w:cs="Times New Roman"/>
          <w:b w:val="0"/>
          <w:sz w:val="24"/>
        </w:rPr>
        <w:t>WITNESSETH:</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is the owner of certain real property located in [city name where property is located] [county name where property is located] County, [state where property is located] (hereafter referred to as the “Grantor’s Property”), and more particularly described [as follows: [legal description]].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Grantee is the owner of certain real property located in [name of city where property is located] [county name where property is located] County, [name of state] (hereafter referred to as the “Grantee’s Property”), and more particularly described [as follows: [legal description]] [</w:t>
      </w:r>
      <w:r>
        <w:rPr>
          <w:rFonts w:ascii="Times New Roman" w:hAnsi="Times New Roman" w:eastAsia="Times New Roman" w:cs="Times New Roman"/>
          <w:b/>
          <w:sz w:val="24"/>
        </w:rPr>
        <w:t>Alternate Clause:</w:t>
      </w:r>
      <w:r>
        <w:rPr>
          <w:rFonts w:ascii="Times New Roman" w:hAnsi="Times New Roman" w:eastAsia="Times New Roman" w:cs="Times New Roman"/>
          <w:b w:val="0"/>
          <w:sz w:val="24"/>
        </w:rPr>
        <w:t xml:space="preserve"> in </w:t>
      </w:r>
      <w:r>
        <w:rPr>
          <w:rFonts w:ascii="Times New Roman" w:hAnsi="Times New Roman" w:eastAsia="Times New Roman" w:cs="Times New Roman"/>
          <w:b/>
          <w:sz w:val="24"/>
        </w:rPr>
        <w:t>Exhibit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which is attached to this Agreement and hereby incorporated by reference].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desires to grant and the Grantee desires to acquire certain rights in the Grantor’s Property.</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sum of $[dollar amount of consideration in numbers]  cash in hand paid, and other good and valuable consideration, the receipt of which is hereby acknowledged by the Grantor,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hereby grants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nonexclusive easement (the “Easement”) for [describe easement scope, use and purpose] (the “Easement Rights”) to the Grantee, its successors and assigns upon, under, across and over the following described tract or parcel of land: [description of the easement area, including the width, length, and exact location of easement on the real property] (the “Easement Area”).</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Easement granted in this Agreement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easement appurtenant to the Grantee’s Property.</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Title.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warrants that the Grantor is the owner of the interest hereby conveyed and that the Grantor has the right to make this conveyance, and covenants that the Grantee, its successors and assigns, shall quietly enjoy the premises for the uses herein stated.</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 Not to Disturb.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Grantor further covenants that it will not interfere with the exercise of the Easement Rights by the Grantee or its invitees, contractors, agents or licensees.  No building or structure shall be erected within the Easement Area without the written consent of the Grantee.</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Maintenance.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Grantee covenants that it will maintain the Easement Area in good repair and condition at its sole expense. The Grantee covenants that it shall repair any damage that it shall do to the Grantor’s Property during the construction, operation, maintenance, replacement, or removal of [describe any improvements to be made on the Easement Area by the Grantee] and the constituent elements thereof and shall indemnify the Grantor against any loss or damage caused by the Grantee.</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Covenants Run with the Land.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agreements, conditions, covenants and promises contained in this Agreement are intended to be covenants running with the land. The rights created herein shall not be terminated by reason of sale, transfer, mortgage or lease of the Grantee’s Property or the Grantor’s Property.</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Indemnification and Insurance.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Grantee hereby agrees to indemnify, defend and hold the Grantor, its successors and assigns, harmless from and against any and all costs, damages, claims, actions, liabilities and proceedings of any kind or nature (the “Liabilities”) which arise out of or are in any way related to the acts or omissions of the Grantee, its agents, representatives, licensees, invitees or contractors, in connection with the exercise of its rights or performance of its obligations pursuant to this Agreement [</w:t>
      </w:r>
      <w:r>
        <w:rPr>
          <w:rFonts w:ascii="Times New Roman" w:hAnsi="Times New Roman" w:eastAsia="Times New Roman" w:cs="Times New Roman"/>
          <w:b/>
          <w:sz w:val="24"/>
        </w:rPr>
        <w:t>Optional Clause to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7.</w:t>
      </w:r>
      <w:r>
        <w:rPr>
          <w:rFonts w:ascii="Times New Roman" w:hAnsi="Times New Roman" w:eastAsia="Times New Roman" w:cs="Times New Roman"/>
          <w:b w:val="0"/>
          <w:sz w:val="24"/>
        </w:rPr>
        <w:t>: except to the extent said Liabilities are caused by the negligence or willful misconduct of the Grantor, its agents, representatives, invitees or contractors].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Grantee shall maintain applicable policies of [describe types of insurance (e.g., public liability, property, workman’s compensation)] insurance in accordance with the following: [describe types and amounts of insurance]. The Grantee shall provide evidence of the insurance to Grantor prior to entering into this Agreement and upon all renewals or any changes to said insurance and shall name the Grantor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on all policies.</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Grantee shall have no obligation to pay any taxes, assessments or other fees associated with the Easement Area. [</w:t>
      </w:r>
      <w:r>
        <w:rPr>
          <w:rFonts w:ascii="Times New Roman" w:hAnsi="Times New Roman" w:eastAsia="Times New Roman" w:cs="Times New Roman"/>
          <w:b/>
          <w:sz w:val="24"/>
        </w:rPr>
        <w:t>Alternate Clause to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8.</w:t>
      </w:r>
      <w:r>
        <w:rPr>
          <w:rFonts w:ascii="Times New Roman" w:hAnsi="Times New Roman" w:eastAsia="Times New Roman" w:cs="Times New Roman"/>
          <w:b w:val="0"/>
          <w:sz w:val="24"/>
        </w:rPr>
        <w:t>:The Grantee shall be responsible for the payment of [percentage amount]% of all real property taxes and assessments levied against the Easement Area.]</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Default.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Failure by the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of days] after the Grantee receives written notice from the Grantor.  [</w:t>
      </w:r>
      <w:r>
        <w:rPr>
          <w:rFonts w:ascii="Times New Roman" w:hAnsi="Times New Roman" w:eastAsia="Times New Roman" w:cs="Times New Roman"/>
          <w:b/>
          <w:sz w:val="24"/>
        </w:rPr>
        <w:t>Optional Clause to Paragraph</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If such default cannot reasonably be cured within [number of days] days, the Grantee shall not be in default of this Agreement if the Grantee commences to cure the default within such period and diligently and in good faith continues to cure the default until completion, provided the same is capable of being cured by the Grantee.] If the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the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the Grantee, after which the Grantor shall retain, and may exercise and enforce, any and all rights which the Grantor may have against the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or (b) from time to time without releasing the Grantee in whole or in part from the Grantee’s obligation to perform any and all covenants, conditions and agreements to be performed by the Grantee hereunder, cure the default at the Grantee’s cost; or (c) exercise any other remedy given hereunder or now or hereafter existing at law or in equity or by statute. Any reasonable cost incurred by the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the Grantee shall be due immediately from the Grantee, together with interest.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WITNESS the following signature and seal:</w:t>
      </w:r>
    </w:p>
    <w:p>
      <w:pPr>
        <w:keepNext w:val="0"/>
        <w:spacing w:before="120" w:after="0" w:line="260" w:lineRule="exact"/>
        <w:ind w:left="720" w:right="0" w:firstLine="0"/>
        <w:jc w:val="left"/>
      </w:pPr>
      <w:r>
        <w:rPr>
          <w:rFonts w:ascii="Times New Roman" w:hAnsi="Times New Roman" w:eastAsia="Times New Roman" w:cs="Times New Roman"/>
          <w:b w:val="0"/>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[name of the grantor]</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 [signature of the grantor]</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keepNext w:val="0"/>
        <w:spacing w:before="120" w:after="0" w:line="260" w:lineRule="exact"/>
        <w:ind w:left="720" w:right="0" w:firstLine="0"/>
        <w:jc w:val="left"/>
      </w:pPr>
      <w:r>
        <w:rPr>
          <w:rFonts w:ascii="Times New Roman" w:hAnsi="Times New Roman" w:eastAsia="Times New Roman" w:cs="Times New Roman"/>
          <w:b w:val="0"/>
          <w:sz w:val="24"/>
        </w:rPr>
        <w:t>GRANTEE</w:t>
      </w:r>
    </w:p>
    <w:p>
      <w:pPr>
        <w:keepNext w:val="0"/>
        <w:spacing w:before="120" w:after="0" w:line="260" w:lineRule="exact"/>
        <w:ind w:left="720" w:right="0" w:firstLine="0"/>
        <w:jc w:val="left"/>
      </w:pPr>
      <w:r>
        <w:rPr>
          <w:rFonts w:ascii="Times New Roman" w:hAnsi="Times New Roman" w:eastAsia="Times New Roman" w:cs="Times New Roman"/>
          <w:b w:val="0"/>
          <w:sz w:val="24"/>
        </w:rPr>
        <w:t>[name of the grantee]</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 [signature of the grantee]</w:t>
      </w:r>
    </w:p>
    <w:p>
      <w:pPr>
        <w:keepNext w:val="0"/>
        <w:spacing w:before="120" w:after="0" w:line="260" w:lineRule="exact"/>
        <w:ind w:left="720" w:right="0" w:firstLine="0"/>
        <w:jc w:val="left"/>
      </w:pPr>
      <w:r>
        <w:rPr>
          <w:rFonts w:ascii="Times New Roman" w:hAnsi="Times New Roman" w:eastAsia="Times New Roman" w:cs="Times New Roman"/>
          <w:b w:val="0"/>
          <w:sz w:val="24"/>
        </w:rPr>
        <w:t>[name]</w:t>
      </w:r>
    </w:p>
    <w:p>
      <w:pPr>
        <w:keepNext w:val="0"/>
        <w:spacing w:before="120" w:after="0" w:line="260" w:lineRule="exact"/>
        <w:ind w:left="720" w:right="0" w:firstLine="0"/>
        <w:jc w:val="left"/>
      </w:pPr>
      <w:r>
        <w:rPr>
          <w:rFonts w:ascii="Times New Roman" w:hAnsi="Times New Roman" w:eastAsia="Times New Roman" w:cs="Times New Roman"/>
          <w:b w:val="0"/>
          <w:sz w:val="24"/>
        </w:rPr>
        <w:t>[title]</w:t>
      </w:r>
    </w:p>
    <w:p>
      <w:pPr/>
    </w:p>
    <w:p>
      <w:pPr>
        <w:keepNext w:val="0"/>
        <w:spacing w:before="120" w:after="0" w:line="260" w:lineRule="exact"/>
        <w:ind w:left="720" w:right="0" w:firstLine="0"/>
        <w:jc w:val="left"/>
      </w:pPr>
      <w:r>
        <w:rPr>
          <w:rFonts w:ascii="Times New Roman" w:hAnsi="Times New Roman" w:eastAsia="Times New Roman" w:cs="Times New Roman"/>
          <w:b/>
          <w:sz w:val="24"/>
        </w:rPr>
        <w:t>GRANTOR ACKNOWLEDGEMENT</w:t>
      </w:r>
    </w:p>
    <w:p>
      <w:pPr>
        <w:keepNext w:val="0"/>
        <w:spacing w:before="200" w:after="0" w:line="260" w:lineRule="exact"/>
        <w:ind w:left="1080" w:right="0" w:firstLine="0"/>
        <w:jc w:val="both"/>
      </w:pPr>
      <w:r>
        <w:rPr>
          <w:rFonts w:ascii="Times New Roman" w:hAnsi="Times New Roman" w:eastAsia="Times New Roman" w:cs="Times New Roman"/>
          <w:b w:val="0"/>
          <w:sz w:val="24"/>
        </w:rPr>
        <w:t>On [month and day] 20[year], before me, [name], Notary Public, personally appeared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Notary Public</w:t>
      </w:r>
    </w:p>
    <w:p>
      <w:pPr/>
    </w:p>
    <w:p>
      <w:pPr>
        <w:keepNext w:val="0"/>
        <w:spacing w:before="120" w:after="0" w:line="260" w:lineRule="exact"/>
        <w:ind w:left="720" w:right="0" w:firstLine="0"/>
        <w:jc w:val="left"/>
      </w:pPr>
      <w:r>
        <w:rPr>
          <w:rFonts w:ascii="Times New Roman" w:hAnsi="Times New Roman" w:eastAsia="Times New Roman" w:cs="Times New Roman"/>
          <w:b/>
          <w:sz w:val="24"/>
        </w:rPr>
        <w:t>GRANTEE ACKNOWLEDGEMENT</w:t>
      </w:r>
    </w:p>
    <w:p>
      <w:pPr>
        <w:keepNext w:val="0"/>
        <w:spacing w:before="200" w:after="0" w:line="260" w:lineRule="exact"/>
        <w:ind w:left="1080" w:right="0" w:firstLine="0"/>
        <w:jc w:val="both"/>
      </w:pPr>
      <w:r>
        <w:rPr>
          <w:rFonts w:ascii="Times New Roman" w:hAnsi="Times New Roman" w:eastAsia="Times New Roman" w:cs="Times New Roman"/>
          <w:b w:val="0"/>
          <w:sz w:val="24"/>
        </w:rPr>
        <w:t>On [month and day] 20[year], before me, [name], Notary Public, personally appeared [name], personally known to me (or proved to me on the basis of satisfactory evidence) to be the person whose name is subscribed to the within instrument and acknowledged to me that he/she executed the same in his/her authorized capacity, and that by his/her signature on the instrument the person, or the entity upon behalf of which the person acted, executed the instrument.</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I hereunto set my hand and official seal.</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