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/>
    </w:p>
    <w:p>
      <w:pPr/>
    </w:p>
    <w:p>
      <w:pPr>
        <w:keepNext w:val="0"/>
        <w:spacing w:after="200" w:line="340" w:lineRule="exact"/>
        <w:ind w:left="0" w:right="0" w:firstLine="0"/>
        <w:jc w:val="center"/>
      </w:pPr>
      <w:r>
        <w:rPr>
          <w:rFonts w:ascii="Times New Roman" w:hAnsi="Times New Roman" w:eastAsia="Times New Roman" w:cs="Times New Roman"/>
          <w:b/>
          <w:sz w:val="24"/>
        </w:rPr>
        <w:t xml:space="preserve">Easement Modification Agreement </w:t>
      </w:r>
    </w:p>
    <w:p>
      <w:pPr>
        <w:keepNext w:val="0"/>
        <w:spacing w:after="0" w:line="240" w:lineRule="exact"/>
        <w:ind w:right="0"/>
        <w:jc w:val="both"/>
      </w:pP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sz w:val="24"/>
        </w:rPr>
        <w:br/>
      </w:r>
      <w:r>
        <w:rPr>
          <w:rFonts w:ascii="Times New Roman" w:hAnsi="Times New Roman" w:eastAsia="Times New Roman" w:cs="Times New Roman"/>
          <w:b w:val="0"/>
          <w:sz w:val="24"/>
        </w:rPr>
        <w:t>Preamble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This Agreement is made on ____________________, ___________________, at ___________________, _____, between ___________________ ("Grantor"), whose mailing address is ___________________, and ___________________ ("Grantee") whose mailing address is ___________________.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RECITALS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1.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On ___________________, _____ 20[__] Grantor granted and conveyed </w:t>
      </w:r>
      <w:r>
        <w:rPr>
          <w:rFonts w:ascii="Times New Roman" w:hAnsi="Times New Roman" w:eastAsia="Times New Roman" w:cs="Times New Roman"/>
          <w:b/>
          <w:sz w:val="24"/>
        </w:rPr>
        <w:t>an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easement to Grantee for purposes of ___________________ over and across property of the Grantor (the "Property"). The easement, along with the description of the Property, is recorded in Volume _____, at page _____ of the Deed Records of ___________________ County, ___________________.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2.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Grantor and Grantee desire to change the easement terms because ___________________.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NOW, THEREFORE, in consideration of ten dollars ($10.00), and other good and valuable consideration, the sufficiency of which both parties acknowledge, the parties agree that the above-described easement is amended, and that the easement grant will hereafter read as follows for all purposes:</w:t>
      </w:r>
    </w:p>
    <w:p>
      <w:pPr>
        <w:keepNext w:val="0"/>
        <w:spacing w:before="200" w:after="0" w:line="260" w:lineRule="exact"/>
        <w:ind w:left="720" w:right="0" w:firstLine="0"/>
        <w:jc w:val="center"/>
      </w:pPr>
      <w:r>
        <w:rPr>
          <w:rFonts w:ascii="Times New Roman" w:hAnsi="Times New Roman" w:eastAsia="Times New Roman" w:cs="Times New Roman"/>
          <w:b w:val="0"/>
          <w:sz w:val="24"/>
        </w:rPr>
        <w:t>[Restate easement grant in entirety, with appropriate changes.]</w:t>
      </w:r>
    </w:p>
    <w:p>
      <w:pPr/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Executed this _____ day of ___________________, _____.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By: ___________________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By: ___________________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[ADD NOTARY BLOCK IF REQUIRED IN ANY PARTICULAR JURISDICTION]</w:t>
      </w:r>
    </w:p>
    <w:p>
      <w:pPr/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