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Employee Stock Purchase Plan</w:t>
      </w:r>
    </w:p>
    <w:p>
      <w:pPr/>
    </w:p>
    <w:p>
      <w:pPr/>
      <w:r>
        <w:rPr>
          <w:rFonts w:ascii="Times New Roman" w:hAnsi="Times New Roman" w:eastAsia="Times New Roman" w:cs="Times New Roman"/>
          <w:sz w:val="24"/>
        </w:rPr>
        <w:t>Purpose.</w:t>
      </w:r>
      <w:r>
        <w:rPr>
          <w:rFonts w:ascii="Times New Roman" w:hAnsi="Times New Roman" w:eastAsia="Times New Roman" w:cs="Times New Roman"/>
          <w:sz w:val="24"/>
        </w:rPr>
        <w:t xml:space="preserve"> Recognizing the desire of many employees to acquire an ownership interest in the Company, the Company Stock Purchase Plan, hereinafter called the “Plan”, has been established to enable employees to purchase Common Shares of the Company on a deferred payment basis. This Plan has been adopted as an incentive to encourage employee ownership of the Company’s shares.</w:t>
      </w:r>
    </w:p>
    <w:p>
      <w:pPr/>
      <w:r>
        <w:rPr>
          <w:rFonts w:ascii="Times New Roman" w:hAnsi="Times New Roman" w:eastAsia="Times New Roman" w:cs="Times New Roman"/>
          <w:sz w:val="24"/>
        </w:rPr>
        <w:t>Administration.</w:t>
      </w:r>
      <w:r>
        <w:rPr>
          <w:rFonts w:ascii="Times New Roman" w:hAnsi="Times New Roman" w:eastAsia="Times New Roman" w:cs="Times New Roman"/>
          <w:sz w:val="24"/>
        </w:rPr>
        <w:t xml:space="preserve"> The Plan will be administered for the Company by a committee to be known as Company Stock Purchase Plan Committee, hereinafter called the “Committee”, the membership of which will be designated from time to time by the president of the Company.</w:t>
      </w:r>
    </w:p>
    <w:p>
      <w:pPr/>
      <w:r>
        <w:rPr>
          <w:rFonts w:ascii="Times New Roman" w:hAnsi="Times New Roman" w:eastAsia="Times New Roman" w:cs="Times New Roman"/>
          <w:sz w:val="24"/>
        </w:rPr>
        <w:t>Employees Eligible to Participate.</w:t>
      </w:r>
    </w:p>
    <w:p>
      <w:pPr/>
      <w:r>
        <w:rPr>
          <w:rFonts w:ascii="Times New Roman" w:hAnsi="Times New Roman" w:eastAsia="Times New Roman" w:cs="Times New Roman"/>
          <w:sz w:val="24"/>
        </w:rPr>
        <w:t>Any employee of the Company, except those noted in sub</w:t>
      </w:r>
      <w:r>
        <w:rPr>
          <w:rFonts w:ascii="Times New Roman" w:hAnsi="Times New Roman" w:eastAsia="Times New Roman" w:cs="Times New Roman"/>
          <w:sz w:val="24"/>
        </w:rPr>
        <w:t xml:space="preserve">paragraph </w:t>
      </w:r>
      <w:r>
        <w:rPr>
          <w:rFonts w:ascii="Times New Roman" w:hAnsi="Times New Roman" w:eastAsia="Times New Roman" w:cs="Times New Roman"/>
          <w:sz w:val="24"/>
        </w:rPr>
        <w:t>(b)</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of this </w:t>
      </w:r>
      <w:r>
        <w:rPr>
          <w:rFonts w:ascii="Times New Roman" w:hAnsi="Times New Roman" w:eastAsia="Times New Roman" w:cs="Times New Roman"/>
          <w:sz w:val="24"/>
        </w:rPr>
        <w:t xml:space="preserve">section </w:t>
      </w:r>
      <w:r>
        <w:rPr>
          <w:rFonts w:ascii="Times New Roman" w:hAnsi="Times New Roman" w:eastAsia="Times New Roman" w:cs="Times New Roman"/>
          <w:sz w:val="24"/>
        </w:rPr>
        <w:t>3</w:t>
      </w:r>
      <w:r>
        <w:rPr>
          <w:rFonts w:ascii="Times New Roman" w:hAnsi="Times New Roman" w:eastAsia="Times New Roman" w:cs="Times New Roman"/>
          <w:sz w:val="24"/>
        </w:rPr>
        <w:t xml:space="preserve">, </w:t>
      </w:r>
      <w:r>
        <w:rPr>
          <w:rFonts w:ascii="Times New Roman" w:hAnsi="Times New Roman" w:eastAsia="Times New Roman" w:cs="Times New Roman"/>
          <w:sz w:val="24"/>
        </w:rPr>
        <w:t>will be eligible to participate in the Plan after having been in the employ of the Company for at least one (1) year, provided that such employee is in the active service of the Company or on an approved leave of absence on the date his or her properly completed application to participate in the Plan is received by the Company. The Company will return and will not accept or process any application if the application is not complete and correctly executed.</w:t>
      </w:r>
    </w:p>
    <w:p>
      <w:pPr/>
      <w:r>
        <w:rPr>
          <w:rFonts w:ascii="Times New Roman" w:hAnsi="Times New Roman" w:eastAsia="Times New Roman" w:cs="Times New Roman"/>
          <w:sz w:val="24"/>
        </w:rPr>
        <w:t>Ineligible employees are (1) directors of the Company, (2) any person who is an “officer” of the Company as that term is defined by the rules of the Securities and Exchange Commission, (3) persons included in the Stock Option Incentive Plan of [applicable date of Stock option Incentive Plan], and (4) any other employees who may be determined to be ineligible because of legal restrictions.</w:t>
      </w:r>
    </w:p>
    <w:p>
      <w:pPr/>
      <w:r>
        <w:rPr>
          <w:rFonts w:ascii="Times New Roman" w:hAnsi="Times New Roman" w:eastAsia="Times New Roman" w:cs="Times New Roman"/>
          <w:sz w:val="24"/>
        </w:rPr>
        <w:t>Method of Participation.</w:t>
      </w:r>
    </w:p>
    <w:p>
      <w:pPr/>
      <w:r>
        <w:rPr>
          <w:rFonts w:ascii="Times New Roman" w:hAnsi="Times New Roman" w:eastAsia="Times New Roman" w:cs="Times New Roman"/>
          <w:sz w:val="24"/>
        </w:rPr>
        <w:t>Each eligible employee may elect to purchase under the Plan a minimum of [number] Common Shares of the Company or such greater number of shares as shall produce a total purchase price not to exceed [percentage] percent ( %) of his or her annual compensation; provided that in no event shall the maximum number of shares that an employee may so elect to purchase exceed [number]. The annual compensation for this purpose shall be the amount reported by the Company on its information return filed with the Federal Government for income tax purposes for the calendar year preceding that in which such application is filed.</w:t>
      </w:r>
    </w:p>
    <w:p>
      <w:pPr/>
      <w:r>
        <w:rPr>
          <w:rFonts w:ascii="Times New Roman" w:hAnsi="Times New Roman" w:eastAsia="Times New Roman" w:cs="Times New Roman"/>
          <w:sz w:val="24"/>
        </w:rPr>
        <w:t>The shares subject to any application must be paid for in full before a further application for the purchase of additional shares under this Plan will be accepted.</w:t>
      </w:r>
    </w:p>
    <w:p>
      <w:pPr/>
      <w:r>
        <w:rPr>
          <w:rFonts w:ascii="Times New Roman" w:hAnsi="Times New Roman" w:eastAsia="Times New Roman" w:cs="Times New Roman"/>
          <w:sz w:val="24"/>
        </w:rPr>
        <w:t xml:space="preserve">Eligible employees, except those on approved leave of absence, those unable to authorize payroll deductions under applicable laws, and those located outside of the United States, may participate in the Plan by making an application on Form A, including a monthly payroll deduction authorization for an amount equal to $[amount] </w:t>
      </w:r>
      <w:r>
        <w:rPr>
          <w:rFonts w:ascii="Times New Roman" w:hAnsi="Times New Roman" w:eastAsia="Times New Roman" w:cs="Times New Roman"/>
          <w:sz w:val="24"/>
        </w:rPr>
        <w:t>multiplied by the number of shares specified in the application. Those employees excepted above may participate in the Plan by making an application on Form B, which is similar to Form A except that it provides for monthly payments in cash instead of payroll deductions. Both forms also include a stock power and a dividend order. Copies of the forms will be provided by the Committee.</w:t>
      </w:r>
    </w:p>
    <w:p>
      <w:pPr/>
      <w:r>
        <w:rPr>
          <w:rFonts w:ascii="Times New Roman" w:hAnsi="Times New Roman" w:eastAsia="Times New Roman" w:cs="Times New Roman"/>
          <w:sz w:val="24"/>
        </w:rPr>
        <w:t>Purchase Price.</w:t>
      </w:r>
      <w:r>
        <w:rPr>
          <w:rFonts w:ascii="Times New Roman" w:hAnsi="Times New Roman" w:eastAsia="Times New Roman" w:cs="Times New Roman"/>
          <w:sz w:val="24"/>
        </w:rPr>
        <w:t xml:space="preserve"> Applications will be date-stamped upon receipt. The purchase price of the shares to the employee will be the closing market price (on 100–share </w:t>
      </w:r>
      <w:r>
        <w:rPr>
          <w:rFonts w:ascii="Times New Roman" w:hAnsi="Times New Roman" w:eastAsia="Times New Roman" w:cs="Times New Roman"/>
          <w:sz w:val="24"/>
        </w:rPr>
        <w:t>lots</w:t>
      </w:r>
      <w:r>
        <w:rPr>
          <w:rFonts w:ascii="Times New Roman" w:hAnsi="Times New Roman" w:eastAsia="Times New Roman" w:cs="Times New Roman"/>
          <w:sz w:val="24"/>
        </w:rPr>
        <w:t>) on the New York Stock Exchange on the date shown in such stamp or, if the stock was not there traded on that date, on the next preceding day on which the stock was so traded; provided that no application will be received at any time when the price as so determined will be less than $[applicable price] per share, and any application filed at any such time will be returned to the employee. The date shown in such stamp will also be deemed to be the date on which the right to purchase stock under the Plan is granted and the date on which the stock is actually purchased; but the employee will not become a shareholder of record until the date on which he or she would have become a shareholder of record if he or she had purchased the stock on the New York Stock Exchange.</w:t>
      </w:r>
    </w:p>
    <w:p>
      <w:pPr/>
      <w:r>
        <w:rPr>
          <w:rFonts w:ascii="Times New Roman" w:hAnsi="Times New Roman" w:eastAsia="Times New Roman" w:cs="Times New Roman"/>
          <w:sz w:val="24"/>
        </w:rPr>
        <w:t>Source of Shares.</w:t>
      </w:r>
      <w:r>
        <w:rPr>
          <w:rFonts w:ascii="Times New Roman" w:hAnsi="Times New Roman" w:eastAsia="Times New Roman" w:cs="Times New Roman"/>
          <w:sz w:val="24"/>
        </w:rPr>
        <w:t xml:space="preserve"> All Common Shares issued under the Plan will come from the authorized but unissued Common Shares of the Company. A total of [number] shares has been reserved for this purpose.</w:t>
      </w:r>
    </w:p>
    <w:p>
      <w:pPr/>
      <w:r>
        <w:rPr>
          <w:rFonts w:ascii="Times New Roman" w:hAnsi="Times New Roman" w:eastAsia="Times New Roman" w:cs="Times New Roman"/>
          <w:sz w:val="24"/>
        </w:rPr>
        <w:t>Issuance of Shares and Payment Therefor</w:t>
      </w:r>
      <w:r>
        <w:rPr>
          <w:rFonts w:ascii="Times New Roman" w:hAnsi="Times New Roman" w:eastAsia="Times New Roman" w:cs="Times New Roman"/>
          <w:sz w:val="24"/>
        </w:rPr>
        <w:t>.</w:t>
      </w:r>
    </w:p>
    <w:p>
      <w:pPr/>
      <w:r>
        <w:rPr>
          <w:rFonts w:ascii="Times New Roman" w:hAnsi="Times New Roman" w:eastAsia="Times New Roman" w:cs="Times New Roman"/>
          <w:sz w:val="24"/>
        </w:rPr>
        <w:t>As soon as possible after receipt of an application from an eligible employee, the Company will notify such employee of the amount due in connection with the purchase. Any excess of the purchase price over the par value of $[amount] per share will be credited to Premiums and Assessments on Capital Shares. The Company will cause the shares to be registered in the name of the employee but will hold the stock certificate as collateral to secure the employee’s indebtedness. Upon payment in full, the stock certificate will be delivered to the employee by the Company.</w:t>
      </w:r>
    </w:p>
    <w:p>
      <w:pPr/>
      <w:r>
        <w:rPr>
          <w:rFonts w:ascii="Times New Roman" w:hAnsi="Times New Roman" w:eastAsia="Times New Roman" w:cs="Times New Roman"/>
          <w:sz w:val="24"/>
        </w:rPr>
        <w:t>In the case of employees participating in the Plan through the filing of application Form A, payroll deductions will be made pursuant to the employee’s authorization beginning, insofar as practicable, with the last pay period of the month in which the employee’s application is received by the Company. Employees participating through the filing of application Form B will pay the first installment [number] days after the date of the notice of the amount due given by the Company pursuant to sub</w:t>
      </w:r>
      <w:r>
        <w:rPr>
          <w:rFonts w:ascii="Times New Roman" w:hAnsi="Times New Roman" w:eastAsia="Times New Roman" w:cs="Times New Roman"/>
          <w:sz w:val="24"/>
        </w:rPr>
        <w:t xml:space="preserve">paragraph </w:t>
      </w:r>
      <w:r>
        <w:rPr>
          <w:rFonts w:ascii="Times New Roman" w:hAnsi="Times New Roman" w:eastAsia="Times New Roman" w:cs="Times New Roman"/>
          <w:sz w:val="24"/>
        </w:rPr>
        <w:t>(a)</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of this </w:t>
      </w:r>
      <w:r>
        <w:rPr>
          <w:rFonts w:ascii="Times New Roman" w:hAnsi="Times New Roman" w:eastAsia="Times New Roman" w:cs="Times New Roman"/>
          <w:sz w:val="24"/>
        </w:rPr>
        <w:t xml:space="preserve">paragraph and </w:t>
      </w:r>
      <w:r>
        <w:rPr>
          <w:rFonts w:ascii="Times New Roman" w:hAnsi="Times New Roman" w:eastAsia="Times New Roman" w:cs="Times New Roman"/>
          <w:sz w:val="24"/>
        </w:rPr>
        <w:t>will pay succeeding payments on the same calendar day of each succeeding month thereafter until the purchase price has been paid in full.</w:t>
      </w:r>
    </w:p>
    <w:p>
      <w:pPr/>
      <w:r>
        <w:rPr>
          <w:rFonts w:ascii="Times New Roman" w:hAnsi="Times New Roman" w:eastAsia="Times New Roman" w:cs="Times New Roman"/>
          <w:sz w:val="24"/>
        </w:rPr>
        <w:t>The employee will have the right to prepay all or any part of the purchase price by cash payments made to the Company at any time. No interest will be charged to the employee on the unpaid balance of the purchase price.</w:t>
      </w:r>
    </w:p>
    <w:p>
      <w:pPr/>
      <w:r>
        <w:rPr>
          <w:rFonts w:ascii="Times New Roman" w:hAnsi="Times New Roman" w:eastAsia="Times New Roman" w:cs="Times New Roman"/>
          <w:sz w:val="24"/>
        </w:rPr>
        <w:t>Default in Payment.</w:t>
      </w:r>
      <w:r>
        <w:rPr>
          <w:rFonts w:ascii="Times New Roman" w:hAnsi="Times New Roman" w:eastAsia="Times New Roman" w:cs="Times New Roman"/>
          <w:sz w:val="24"/>
        </w:rPr>
        <w:t xml:space="preserve"> In the event that an employee filing Form A at any time withdraws the authorization for payroll deductions, or that an employee filing Form B fails to pay any </w:t>
      </w:r>
      <w:r>
        <w:rPr>
          <w:rFonts w:ascii="Times New Roman" w:hAnsi="Times New Roman" w:eastAsia="Times New Roman" w:cs="Times New Roman"/>
          <w:sz w:val="24"/>
        </w:rPr>
        <w:t>installment within five days after its due date, without making other arrangements satisfactory to the Company for discharging his or her indebtedness, the Company, without demand and without notice to the employee, may sell any pledged shares at public or private sale, and apply the proceeds to the unpaid balance of the purchase price. Any excess proceeds shall be paid to the employee. Any sale of shares at private sale shall be made at substantially the then current market price. On any sale, the Company itself may purchase the shares, at not less than the then current market price, and shares so purchased by the Company shall not be available for reoffering under the Plan to other employees.</w:t>
      </w:r>
    </w:p>
    <w:p>
      <w:pPr/>
      <w:r>
        <w:rPr>
          <w:rFonts w:ascii="Times New Roman" w:hAnsi="Times New Roman" w:eastAsia="Times New Roman" w:cs="Times New Roman"/>
          <w:sz w:val="24"/>
        </w:rPr>
        <w:t>Employee’s Rights as Shareholders.</w:t>
      </w:r>
      <w:r>
        <w:rPr>
          <w:rFonts w:ascii="Times New Roman" w:hAnsi="Times New Roman" w:eastAsia="Times New Roman" w:cs="Times New Roman"/>
          <w:sz w:val="24"/>
        </w:rPr>
        <w:t xml:space="preserve"> Since the employee will become a shareholder of record, such employee will have the right to vote such shares at any meeting of the shareholders and will receive all communications addressed by the Company to its shareholders. In accordance with the dividend order included in the application, all cash dividends paid with respect to such shares will be credited to and applied against the unpaid balance of his or her stock purchase account. Any dividends other than cash paid or distributed with respect to such shares will be held by the Company as additional collateral to secure the employee’s indebtedness, and the employee will deliver to the Company any instrument necessary to evidence such additional pledge.</w:t>
      </w:r>
    </w:p>
    <w:p>
      <w:pPr/>
      <w:r>
        <w:rPr>
          <w:rFonts w:ascii="Times New Roman" w:hAnsi="Times New Roman" w:eastAsia="Times New Roman" w:cs="Times New Roman"/>
          <w:sz w:val="24"/>
        </w:rPr>
        <w:t>Rights Not Transferable.</w:t>
      </w:r>
      <w:r>
        <w:rPr>
          <w:rFonts w:ascii="Times New Roman" w:hAnsi="Times New Roman" w:eastAsia="Times New Roman" w:cs="Times New Roman"/>
          <w:sz w:val="24"/>
        </w:rPr>
        <w:t xml:space="preserve"> No employee shall be permitted to sell, assign, transfer, pledge, or otherwise dispose of or encumber either his or her right to participate in the Plan or the interest in any shares being held as collateral, and, except as otherwise provided by law, such right and interest shall not be liable for or subject to the debts, contracts, or liabilities of the employee. If any such action is taken by the employee, or any claim is asserted by any other party in respect of such right and interest, such action or claim will be treated as a default in payment, and the Company, except as it may be otherwise required by law, may sell any pledged shares as provided for in </w:t>
      </w:r>
      <w:r>
        <w:rPr>
          <w:rFonts w:ascii="Times New Roman" w:hAnsi="Times New Roman" w:eastAsia="Times New Roman" w:cs="Times New Roman"/>
          <w:sz w:val="24"/>
        </w:rPr>
        <w:t xml:space="preserve">paragraph </w:t>
      </w:r>
      <w:r>
        <w:rPr>
          <w:rFonts w:ascii="Times New Roman" w:hAnsi="Times New Roman" w:eastAsia="Times New Roman" w:cs="Times New Roman"/>
          <w:sz w:val="24"/>
        </w:rPr>
        <w:t>8</w:t>
      </w:r>
      <w:r>
        <w:rPr>
          <w:rFonts w:ascii="Times New Roman" w:hAnsi="Times New Roman" w:eastAsia="Times New Roman" w:cs="Times New Roman"/>
          <w:sz w:val="24"/>
        </w:rPr>
        <w:t xml:space="preserve"> </w:t>
      </w:r>
      <w:r>
        <w:rPr>
          <w:rFonts w:ascii="Times New Roman" w:hAnsi="Times New Roman" w:eastAsia="Times New Roman" w:cs="Times New Roman"/>
          <w:sz w:val="24"/>
        </w:rPr>
        <w:t>hereof.</w:t>
      </w:r>
    </w:p>
    <w:p>
      <w:pPr/>
      <w:r>
        <w:rPr>
          <w:rFonts w:ascii="Times New Roman" w:hAnsi="Times New Roman" w:eastAsia="Times New Roman" w:cs="Times New Roman"/>
          <w:sz w:val="24"/>
        </w:rPr>
        <w:t>Termination of Employment.</w:t>
      </w:r>
      <w:r>
        <w:rPr>
          <w:rFonts w:ascii="Times New Roman" w:hAnsi="Times New Roman" w:eastAsia="Times New Roman" w:cs="Times New Roman"/>
          <w:sz w:val="24"/>
        </w:rPr>
        <w:t xml:space="preserve"> Upon termination of employment for any reason whatsoever, including retirement or death, the employee or his or her legal representative may elect, within [number] months after the happening of such event, to pay the entire balance due upon the purchase price and thereupon receive delivery of the stock certificate. If such payment shall not be made within such period, the Company will treat the failure to pay as a default in payment and will, except as it may be otherwise required by law, sell the shares as provided for in </w:t>
      </w:r>
      <w:r>
        <w:rPr>
          <w:rFonts w:ascii="Times New Roman" w:hAnsi="Times New Roman" w:eastAsia="Times New Roman" w:cs="Times New Roman"/>
          <w:sz w:val="24"/>
        </w:rPr>
        <w:t xml:space="preserve">paragraph </w:t>
      </w:r>
      <w:r>
        <w:rPr>
          <w:rFonts w:ascii="Times New Roman" w:hAnsi="Times New Roman" w:eastAsia="Times New Roman" w:cs="Times New Roman"/>
          <w:sz w:val="24"/>
        </w:rPr>
        <w:t>8</w:t>
      </w:r>
      <w:r>
        <w:rPr>
          <w:rFonts w:ascii="Times New Roman" w:hAnsi="Times New Roman" w:eastAsia="Times New Roman" w:cs="Times New Roman"/>
          <w:sz w:val="24"/>
        </w:rPr>
        <w:t xml:space="preserve"> </w:t>
      </w:r>
      <w:r>
        <w:rPr>
          <w:rFonts w:ascii="Times New Roman" w:hAnsi="Times New Roman" w:eastAsia="Times New Roman" w:cs="Times New Roman"/>
          <w:sz w:val="24"/>
        </w:rPr>
        <w:t>hereof.</w:t>
      </w:r>
    </w:p>
    <w:p>
      <w:pPr/>
      <w:r>
        <w:rPr>
          <w:rFonts w:ascii="Times New Roman" w:hAnsi="Times New Roman" w:eastAsia="Times New Roman" w:cs="Times New Roman"/>
          <w:sz w:val="24"/>
        </w:rPr>
        <w:t>Excused Absences.</w:t>
      </w:r>
      <w:r>
        <w:rPr>
          <w:rFonts w:ascii="Times New Roman" w:hAnsi="Times New Roman" w:eastAsia="Times New Roman" w:cs="Times New Roman"/>
          <w:sz w:val="24"/>
        </w:rPr>
        <w:t xml:space="preserve"> If an employee is granted a leave of absence, or if absence from service is excused on account of illness, disability, or entering the armed forces, such employee may, during such period of absence, make payments in cash to the Company; or the payments may be suspended, subject to any applicable law or governmental regulations, for such period of time as the Committee in its sole discretion shall deem reasonable. An employee who is laid off or furloughed involuntarily will be deemed to be on an excused absence within the meaning of this section.</w:t>
      </w:r>
    </w:p>
    <w:p>
      <w:pPr/>
      <w:r>
        <w:rPr>
          <w:rFonts w:ascii="Times New Roman" w:hAnsi="Times New Roman" w:eastAsia="Times New Roman" w:cs="Times New Roman"/>
          <w:sz w:val="24"/>
        </w:rPr>
        <w:t>Subscription Rights.</w:t>
      </w:r>
      <w:r>
        <w:rPr>
          <w:rFonts w:ascii="Times New Roman" w:hAnsi="Times New Roman" w:eastAsia="Times New Roman" w:cs="Times New Roman"/>
          <w:sz w:val="24"/>
        </w:rPr>
        <w:t xml:space="preserve"> If the Company offers any subscription rights to its shareholders, each employee who then has shares pledged under the Plan shall have the right to exercise, sell, or assign, in accordance with the terms thereof, all subscription rights issued with respect to his or her pledged shares and to receive any shares subscribed for, free from pledge.</w:t>
      </w:r>
    </w:p>
    <w:p>
      <w:pPr/>
      <w:r>
        <w:rPr>
          <w:rFonts w:ascii="Times New Roman" w:hAnsi="Times New Roman" w:eastAsia="Times New Roman" w:cs="Times New Roman"/>
          <w:sz w:val="24"/>
        </w:rPr>
        <w:t xml:space="preserve">Termination </w:t>
      </w:r>
      <w:r>
        <w:rPr>
          <w:rFonts w:ascii="Times New Roman" w:hAnsi="Times New Roman" w:eastAsia="Times New Roman" w:cs="Times New Roman"/>
          <w:sz w:val="24"/>
        </w:rPr>
        <w:t>or Amendment of the Plan.</w:t>
      </w:r>
      <w:r>
        <w:rPr>
          <w:rFonts w:ascii="Times New Roman" w:hAnsi="Times New Roman" w:eastAsia="Times New Roman" w:cs="Times New Roman"/>
          <w:sz w:val="24"/>
        </w:rPr>
        <w:t xml:space="preserve"> No applications under the Plan will be received after the [number of shares reserved for the Plan as set forth in </w:t>
      </w:r>
      <w:r>
        <w:rPr>
          <w:rFonts w:ascii="Times New Roman" w:hAnsi="Times New Roman" w:eastAsia="Times New Roman" w:cs="Times New Roman"/>
          <w:sz w:val="24"/>
        </w:rPr>
        <w:t xml:space="preserve">paragraph </w:t>
      </w:r>
      <w:r>
        <w:rPr>
          <w:rFonts w:ascii="Times New Roman" w:hAnsi="Times New Roman" w:eastAsia="Times New Roman" w:cs="Times New Roman"/>
          <w:sz w:val="24"/>
        </w:rPr>
        <w:t>6</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shares referred to in </w:t>
      </w:r>
      <w:r>
        <w:rPr>
          <w:rFonts w:ascii="Times New Roman" w:hAnsi="Times New Roman" w:eastAsia="Times New Roman" w:cs="Times New Roman"/>
          <w:sz w:val="24"/>
        </w:rPr>
        <w:t xml:space="preserve">paragraph </w:t>
      </w:r>
      <w:r>
        <w:rPr>
          <w:rFonts w:ascii="Times New Roman" w:hAnsi="Times New Roman" w:eastAsia="Times New Roman" w:cs="Times New Roman"/>
          <w:sz w:val="24"/>
        </w:rPr>
        <w:t>6</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have been issued, or, in any event, after [date]. Until applications are received and date-stamped as provided in </w:t>
      </w:r>
      <w:r>
        <w:rPr>
          <w:rFonts w:ascii="Times New Roman" w:hAnsi="Times New Roman" w:eastAsia="Times New Roman" w:cs="Times New Roman"/>
          <w:sz w:val="24"/>
        </w:rPr>
        <w:t xml:space="preserve">paragraph </w:t>
      </w:r>
      <w:r>
        <w:rPr>
          <w:rFonts w:ascii="Times New Roman" w:hAnsi="Times New Roman" w:eastAsia="Times New Roman" w:cs="Times New Roman"/>
          <w:sz w:val="24"/>
        </w:rPr>
        <w:t>5</w:t>
      </w:r>
      <w:r>
        <w:rPr>
          <w:rFonts w:ascii="Times New Roman" w:hAnsi="Times New Roman" w:eastAsia="Times New Roman" w:cs="Times New Roman"/>
          <w:sz w:val="24"/>
        </w:rPr>
        <w:t xml:space="preserve">, </w:t>
      </w:r>
      <w:r>
        <w:rPr>
          <w:rFonts w:ascii="Times New Roman" w:hAnsi="Times New Roman" w:eastAsia="Times New Roman" w:cs="Times New Roman"/>
          <w:sz w:val="24"/>
        </w:rPr>
        <w:t>the Plan constitutes only a revocable offer, and no rights shall be created until that time. The Company reserves the right to amend, modify, or suspend the Plan at any time without notice, and to revoke or terminate it prior to [date], provided that no such revocation or termination shall adversely affect, without the employee’s written consent, any application pursuant to which shares have already been issued in the employee’s name.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