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Encroachment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 xml:space="preserve">NOTICE OF CONFIDENTIALITY RIGHTS: IF YOU ARE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NATURAL PERSON, YOU MAY REMOVE OR STRIKE ANY OR ALL OF THE FOLLOWING INFORMATION FROM ANY INSTRUMENT THAT TRANSFERS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INTEREST IN REAL PROPERTY BEFORE IT IS FILED FOR RECORD IN THE PUBLIC RECORDS: YOUR SOCIAL SECURITY NUMBER OR YOUR DRIVER'S LICENSE NUMBER.</w:t>
      </w:r>
    </w:p>
    <w:p>
      <w:pPr>
        <w:keepNext w:val="0"/>
        <w:spacing w:before="200" w:after="0" w:line="260" w:lineRule="exact"/>
        <w:ind w:left="360" w:right="0" w:firstLine="0"/>
        <w:jc w:val="both"/>
      </w:pPr>
      <w:r>
        <w:rPr>
          <w:rFonts w:ascii="Times New Roman" w:hAnsi="Times New Roman" w:eastAsia="Times New Roman" w:cs="Times New Roman"/>
          <w:b/>
          <w:sz w:val="24"/>
        </w:rPr>
        <w:t>Encroachment Agreement (Utility Provider)</w:t>
      </w:r>
    </w:p>
    <w:p>
      <w:pPr>
        <w:keepNext w:val="0"/>
        <w:spacing w:before="200" w:after="0" w:line="260" w:lineRule="exact"/>
        <w:ind w:left="360" w:right="0" w:firstLine="0"/>
        <w:jc w:val="both"/>
      </w:pP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Grantor:</w:t>
      </w:r>
      <w:r>
        <w:rPr>
          <w:rFonts w:ascii="Times New Roman" w:hAnsi="Times New Roman" w:eastAsia="Times New Roman" w:cs="Times New Roman"/>
          <w:b w:val="0"/>
          <w:sz w:val="24"/>
        </w:rPr>
        <w:t xml:space="preserve"> [Name], [marital status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man] </w:t>
      </w:r>
      <w:r>
        <w:rPr>
          <w:rFonts w:ascii="Times New Roman" w:hAnsi="Times New Roman" w:eastAsia="Times New Roman" w:cs="Times New Roman"/>
          <w:b/>
          <w:sz w:val="24"/>
        </w:rPr>
        <w:t>or</w:t>
      </w:r>
      <w:r>
        <w:rPr>
          <w:rFonts w:ascii="Times New Roman" w:hAnsi="Times New Roman" w:eastAsia="Times New Roman" w:cs="Times New Roman"/>
          <w:b w:val="0"/>
          <w:sz w:val="24"/>
        </w:rPr>
        <w:t xml:space="preserve">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w:t>
      </w:r>
    </w:p>
    <w:p>
      <w:pPr>
        <w:keepNext w:val="0"/>
        <w:spacing w:before="200" w:after="0" w:line="260" w:lineRule="exact"/>
        <w:ind w:left="360" w:right="0" w:firstLine="0"/>
        <w:jc w:val="both"/>
      </w:pPr>
      <w:r>
        <w:rPr>
          <w:rFonts w:ascii="Times New Roman" w:hAnsi="Times New Roman" w:eastAsia="Times New Roman" w:cs="Times New Roman"/>
          <w:b/>
          <w:sz w:val="24"/>
        </w:rPr>
        <w:t>Grantor's Mailing Address:</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[County] County</w:t>
      </w:r>
    </w:p>
    <w:p>
      <w:pPr>
        <w:keepNext w:val="0"/>
        <w:spacing w:before="200" w:after="0" w:line="260" w:lineRule="exact"/>
        <w:ind w:left="360" w:right="0" w:firstLine="0"/>
        <w:jc w:val="both"/>
      </w:pPr>
      <w:r>
        <w:rPr>
          <w:rFonts w:ascii="Times New Roman" w:hAnsi="Times New Roman" w:eastAsia="Times New Roman" w:cs="Times New Roman"/>
          <w:b/>
          <w:sz w:val="24"/>
        </w:rPr>
        <w:t>Grantee:</w:t>
      </w:r>
      <w:r>
        <w:rPr>
          <w:rFonts w:ascii="Times New Roman" w:hAnsi="Times New Roman" w:eastAsia="Times New Roman" w:cs="Times New Roman"/>
          <w:b w:val="0"/>
          <w:sz w:val="24"/>
        </w:rPr>
        <w:t xml:space="preserve"> [Name], [marital status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man ] </w:t>
      </w:r>
      <w:r>
        <w:rPr>
          <w:rFonts w:ascii="Times New Roman" w:hAnsi="Times New Roman" w:eastAsia="Times New Roman" w:cs="Times New Roman"/>
          <w:b/>
          <w:sz w:val="24"/>
        </w:rPr>
        <w:t>or</w:t>
      </w:r>
      <w:r>
        <w:rPr>
          <w:rFonts w:ascii="Times New Roman" w:hAnsi="Times New Roman" w:eastAsia="Times New Roman" w:cs="Times New Roman"/>
          <w:b w:val="0"/>
          <w:sz w:val="24"/>
        </w:rPr>
        <w:t xml:space="preserve">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w:t>
      </w:r>
    </w:p>
    <w:p>
      <w:pPr>
        <w:keepNext w:val="0"/>
        <w:spacing w:before="200" w:after="0" w:line="260" w:lineRule="exact"/>
        <w:ind w:left="360" w:right="0" w:firstLine="0"/>
        <w:jc w:val="both"/>
      </w:pPr>
      <w:r>
        <w:rPr>
          <w:rFonts w:ascii="Times New Roman" w:hAnsi="Times New Roman" w:eastAsia="Times New Roman" w:cs="Times New Roman"/>
          <w:b/>
          <w:sz w:val="24"/>
        </w:rPr>
        <w:t>Grantee's Mailing Address:</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[County] County</w:t>
      </w:r>
    </w:p>
    <w:p>
      <w:pPr>
        <w:keepNext w:val="0"/>
        <w:spacing w:before="200" w:after="0" w:line="260" w:lineRule="exact"/>
        <w:ind w:left="360" w:right="0" w:firstLine="0"/>
        <w:jc w:val="both"/>
      </w:pP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$[amount]</w:t>
      </w:r>
    </w:p>
    <w:p>
      <w:pPr>
        <w:keepNext w:val="0"/>
        <w:spacing w:before="200" w:after="0" w:line="260" w:lineRule="exact"/>
        <w:ind w:left="360" w:right="0" w:firstLine="0"/>
        <w:jc w:val="both"/>
      </w:pPr>
      <w:r>
        <w:rPr>
          <w:rFonts w:ascii="Times New Roman" w:hAnsi="Times New Roman" w:eastAsia="Times New Roman" w:cs="Times New Roman"/>
          <w:b/>
          <w:sz w:val="24"/>
        </w:rPr>
        <w:t>Termination Date:</w:t>
      </w:r>
      <w:r>
        <w:rPr>
          <w:rFonts w:ascii="Times New Roman" w:hAnsi="Times New Roman" w:eastAsia="Times New Roman" w:cs="Times New Roman"/>
          <w:b w:val="0"/>
          <w:sz w:val="24"/>
        </w:rPr>
        <w:t xml:space="preserve"> The [number, e.g., second (2nd)] anniversary date of the Effective Date, or the expiration date of any Option Term, or such other date on which this Agreement may terminate.</w:t>
      </w:r>
    </w:p>
    <w:p>
      <w:pPr>
        <w:keepNext w:val="0"/>
        <w:spacing w:before="200" w:after="0" w:line="260" w:lineRule="exact"/>
        <w:ind w:left="360" w:right="0" w:firstLine="0"/>
        <w:jc w:val="both"/>
      </w:pPr>
      <w:r>
        <w:rPr>
          <w:rFonts w:ascii="Times New Roman" w:hAnsi="Times New Roman" w:eastAsia="Times New Roman" w:cs="Times New Roman"/>
          <w:b/>
          <w:sz w:val="24"/>
        </w:rPr>
        <w:t>Property:</w:t>
      </w:r>
      <w:r>
        <w:rPr>
          <w:rFonts w:ascii="Times New Roman" w:hAnsi="Times New Roman" w:eastAsia="Times New Roman" w:cs="Times New Roman"/>
          <w:b w:val="0"/>
          <w:sz w:val="24"/>
        </w:rPr>
        <w:t xml:space="preserve"> That certain real property situated in [County] County, [State], consisting of [number] acres of real property out of the [Survey] Survey, Section [Section], Abstract [Abstract], as more particularly described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attached hereto and incorporated herein by reference (the "Property").</w:t>
      </w:r>
    </w:p>
    <w:p>
      <w:pPr>
        <w:keepNext w:val="0"/>
        <w:spacing w:before="200" w:after="0" w:line="260" w:lineRule="exact"/>
        <w:ind w:left="360" w:right="0" w:firstLine="0"/>
        <w:jc w:val="both"/>
      </w:pPr>
      <w:r>
        <w:rPr>
          <w:rFonts w:ascii="Times New Roman" w:hAnsi="Times New Roman" w:eastAsia="Times New Roman" w:cs="Times New Roman"/>
          <w:b/>
          <w:sz w:val="24"/>
        </w:rPr>
        <w:t>Recitals:</w:t>
      </w:r>
      <w:r>
        <w:rPr>
          <w:rFonts w:ascii="Times New Roman" w:hAnsi="Times New Roman" w:eastAsia="Times New Roman" w:cs="Times New Roman"/>
          <w:b w:val="0"/>
          <w:sz w:val="24"/>
        </w:rPr>
        <w:t xml:space="preserve"> Grantee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Electric Transmission Easement (as amended from time to time, the "</w:t>
      </w:r>
      <w:r>
        <w:rPr>
          <w:rFonts w:ascii="Times New Roman" w:hAnsi="Times New Roman" w:eastAsia="Times New Roman" w:cs="Times New Roman"/>
          <w:b w:val="0"/>
          <w:sz w:val="24"/>
        </w:rPr>
        <w:t>Transmission Easement</w:t>
      </w:r>
      <w:r>
        <w:rPr>
          <w:rFonts w:ascii="Times New Roman" w:hAnsi="Times New Roman" w:eastAsia="Times New Roman" w:cs="Times New Roman"/>
          <w:b w:val="0"/>
          <w:sz w:val="24"/>
        </w:rPr>
        <w:t>") with respect to real property adjacent to the Property (the "</w:t>
      </w:r>
      <w:r>
        <w:rPr>
          <w:rFonts w:ascii="Times New Roman" w:hAnsi="Times New Roman" w:eastAsia="Times New Roman" w:cs="Times New Roman"/>
          <w:b w:val="0"/>
          <w:sz w:val="24"/>
        </w:rPr>
        <w:t>Adjacent Land</w:t>
      </w:r>
      <w:r>
        <w:rPr>
          <w:rFonts w:ascii="Times New Roman" w:hAnsi="Times New Roman" w:eastAsia="Times New Roman" w:cs="Times New Roman"/>
          <w:b w:val="0"/>
          <w:sz w:val="24"/>
        </w:rPr>
        <w:t>"). The Transmission Easement was recorded with respect to the Adjacent Land on [Month] [Day], [Year] in Volume [volume number], Page [page number], as Instrument No. [number] in the Real Property Records of [County] County, [State].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Pursuant to the terms and conditions of the Transmission Easement, Grantee has the right to exclusively use the Adjacent Land for the installation, construction, relocation, operation, maintenance, replacement, repair, upgrade, and removal of electric transmission and telecommunications lines and related facilities,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line or lines of towers or poles, with such wires and cables as from time to time are suspended therefrom, and/or underground wires and cables, for the transmission of electrical energy and/or for communications purposes, and all necessary and proper foundations, footings, crossarms and other appliances and fixtures for use in connection with such towers, wires and cables on, along and in the Adjacent Land (collectively, the "</w:t>
      </w:r>
      <w:r>
        <w:rPr>
          <w:rFonts w:ascii="Times New Roman" w:hAnsi="Times New Roman" w:eastAsia="Times New Roman" w:cs="Times New Roman"/>
          <w:b w:val="0"/>
          <w:sz w:val="24"/>
        </w:rPr>
        <w:t>Facilities</w:t>
      </w:r>
      <w:r>
        <w:rPr>
          <w:rFonts w:ascii="Times New Roman" w:hAnsi="Times New Roman" w:eastAsia="Times New Roman" w:cs="Times New Roman"/>
          <w:b w:val="0"/>
          <w:sz w:val="24"/>
        </w:rPr>
        <w:t>"), and for providing free and uninterrupted pedestrian and vehicular ingress to and egress from the Adjacent Land, to and from the Facilities.</w:t>
      </w:r>
    </w:p>
    <w:p>
      <w:pPr>
        <w:keepNext w:val="0"/>
        <w:spacing w:before="200" w:after="0" w:line="260" w:lineRule="exact"/>
        <w:ind w:left="360" w:right="0" w:firstLine="0"/>
        <w:jc w:val="both"/>
      </w:pPr>
      <w:r>
        <w:rPr>
          <w:rFonts w:ascii="Times New Roman" w:hAnsi="Times New Roman" w:eastAsia="Times New Roman" w:cs="Times New Roman"/>
          <w:b/>
          <w:sz w:val="24"/>
        </w:rPr>
        <w:t>Purpose of Agreement:</w:t>
      </w:r>
      <w:r>
        <w:rPr>
          <w:rFonts w:ascii="Times New Roman" w:hAnsi="Times New Roman" w:eastAsia="Times New Roman" w:cs="Times New Roman"/>
          <w:b w:val="0"/>
          <w:sz w:val="24"/>
        </w:rPr>
        <w:t xml:space="preserve"> To grant to Grantee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easement and right of encroachment for the right and privilege to permit the Facilities located on the Adjacent Land to overhang the Property in accordance with and limited by the terms and conditions of this Agreement. This Agreement and the grant of the Easement contained herein shall also include right of Grantee to enter onto the Property for the purpose listed herein.</w:t>
      </w:r>
    </w:p>
    <w:p>
      <w:pPr>
        <w:keepNext w:val="0"/>
        <w:spacing w:before="200" w:after="0" w:line="260" w:lineRule="exact"/>
        <w:ind w:left="36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for and in consideration of the aforementioned recitals, the mutual covenants and undertakings of the parties hereinafter set forth, and other good and valuable consideration, the receipt and sufficiency thereof are hereby acknowledged, Grantor and Grantee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and Term of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the Consideration described hereinabove, Grantor hereby grants to Grantee, its successors, assigns, and all others authorized to utilize its easement rights,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exclusive Easement (herein so called) and right of encroachment appurtenant to the land for the right and privilege to permit the Facilities located on the Adjacent Land to overhang and/or encroach onto the Property by not more than [number of feet] feet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height of at least [number of feet] feet above the ground.</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expressly includes the right of Grantee to enter upon any part of the Property to enforce Grantee's rights hereunder, including the physical removal of trees or structures which interfere with the Transmission Easement. Grantor shall not unreasonably interfere with the operation of the Facilities that overhang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last throughout the term of the Transmission Easement and all renewals or continuations thereof, and this Agreement shall not terminate until one (1) year after the final termination of the Transmission Easement.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Setback Waivers.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Grantor hereby acknowledges that Grantee plans to construct the Facilities at and/or near the common boundary between the Property and the adjacent land. Therefore, Grantor hereby waives any and all setbacks and setback requirements, whether imposed by applicable law or by any person or entity, including any setback requirements described in the zoning ordinance of the county or in any governmental entitlement or permit heretofore or hereafter issued to Grantee. Further, if so requested by Grantee, or any such assignee, or affiliate, Grantor shall, without demanding additional consideration therefor, (i) execute (and if appropriate cause to be acknowledged) any setback waiver, setback elimination or other document or instrument reasonably requested by Grantee,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or the County in connection therewith and (ii) return the same thereto within ten (10) days after such request.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Encumbrances.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is subject to existing rights-of-way for highways, roads, railroads or electric power transmission lines and telegraph and telephone lines heretofore granted of record across any part of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either party retains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to enforce this Agreement, the party prevailing in litigation is entitled to recover reasonable attorneys' fees and court and other costs.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binds and inures to the benefit of the parties and their respective heirs, successors, and permitted assigns.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Choice of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will be construed under the laws of the State of [state], without regard to choice-of-law rules of any jurisdiction. Venue is in the county in which the Property is located.</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executed in any number of counterparts with the same effect as if all signatory parties had signed the same document. All counterparts will be construed together and will constitute one and the same instrument.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Default.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or consent to default if the nondefaulting party fails to declare immediately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or delays in taking any action. Pursuit of any remedies set forth in this Agreement does not preclude pursuit of other remedies in this Agreement or provided by law.</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signatory party agrees to execute and deliver any additional documents and instruments and to perform any additional acts necessary or appropriate to perform the terms, provisions and conditions of this Agreement and all transactions contemplated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agrees to indemnify, defend, and hold harmless the other party from any loss, attorney's fees, expenses, or claims attributable to breach or default of any provision of this Agreement by the indemnifying party.</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Integration.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contains the complete agreement of the parties and cannot be varied except by written agreement of the parties. The parties agree that there are no oral agreements, representations or warranties that are not expressly set forth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Construction.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provision in this Agreement is for any reason unenforceable, to the extent the unenforceability does not destroy the basis of the bargain among the parties, the unenforceability will not affect any other provision hereof, and this Agreement will be construed as if the unenforceable provision had never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Whenever the context requires, the singular will include the plural, and neuter include the masculine or feminine gender, and vice versa. Article and section headings in this Agreement are for reference only and are not intended to restrict or define the text of any section. This Agreement will not be construed more or less favorably between the parties by reason of authorship or origin of language.</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notice required or permitted under this Agreement must be in writing. Any notice required by this Agreement will be deemed to be delivered (whether actually received or not) when deposited with the United States Postal Service, postage prepaid, certified mail, return receipt requested, and addressed to the intended recipient at the address shown on Page 1in this Agreement. Notice may also be given by regular mail, personal delivery, courier delivery, facsimile transmission, or other commercially reasonable means and will be effective when actually received. Any address for notice may be changed by written notice delivered as provided herein.</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Estoppel Certificate.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Grantor shall, within ten (10) days after written request by Grantee execute and deliver to Grantee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estoppel certificate (</w:t>
      </w:r>
      <w:r>
        <w:rPr>
          <w:rFonts w:ascii="Times New Roman" w:hAnsi="Times New Roman" w:eastAsia="Times New Roman" w:cs="Times New Roman"/>
          <w:b/>
          <w:sz w:val="24"/>
        </w:rPr>
        <w:t>a</w:t>
      </w:r>
      <w:r>
        <w:rPr>
          <w:rFonts w:ascii="Times New Roman" w:hAnsi="Times New Roman" w:eastAsia="Times New Roman" w:cs="Times New Roman"/>
          <w:b w:val="0"/>
          <w:sz w:val="24"/>
        </w:rPr>
        <w:t>) certifying that this Agreement is in full force and effect and has not been modified (or if modified stating with particularity the nature thereof), (b) certifying that to the best of Grantor's knowledge there are no uncured events of default hereunder (or, if any uncured events of default exist, stating with particularity the nature thereof), and (c) containing any other certifications as may reasonably be requested. Any such certificates may be conclusively relied upon by Grantee. The failure of the Grantor to deliver any such certificate within such time shall be conclusive upon the Grantor that (i) this Agreement is in full force and effect and has not been modified, (ii) there are no uncured events of default by the Grantee hereunder, and (iii) the other certificates so requested are in fact true and correct.</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Runs With the Land.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run with the land and shall be binding upon, and inure to the benefit of, Grantor and Grantee and their respective successors, assigns, heirs, personal representatives and tenants, or persons claiming through them.</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Grantee (or any successor or assign), shall not have the right to assign or convey all or any portion of its rights pursuant to this Agreement without first obtaining the written consent of Grantor, which consent shall not be unreasonably withheld or delayed.</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Enforcement.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governed by and interpreted in accordance with the laws of the State of [state], and the parties shall be entitled to all available judicial and non-judicial remedies for enforcement of its rights, including, but not limited to, restraining orders and preliminary or permanent injunctions. The parties agree to first attempt to settle any dispute arising out of or in connection with this Agreement by good-faith negotiation. Should any provision of the Agreement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either invalid, void, or unenforceable, the remaining provisions hereof shall remain in full force and effect. In this regard, the parties agree and acknowledge that the rights granted under this Agreement are unique and irreplaceable, and that the failure of Grantor, its successors or assign to perform under this Agreement would result in damage to Grantee, its successors or assigns, that could not be adequately compensated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monetary award. The rights and remedies granted in this Agreement are cumulative, and the exercise of such rights or remedies shall be without prejudice to the enforcement of any other right or remedy authorized by law or this Agreement. Pursuit of any right or remedy provided for in this Agreement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right or remedy. No waiver of any violation shall be deemed or construed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violation or other breach of any of the terms, provisions and covenants contained in this Agreement, and forbearance to enforce one or more of the rights or remedies provided herein shall not be deemed or construed too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such violation or of any other right or remedy provided for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Controlling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are also executing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Agreement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Wind Energy Lease attached thereto), and Wind Easement of even date herewith.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between any of such documents, the controlling document shall first be the Wind Energy Lease. If the conflict cannot be resolved by applying applicable terms or provisions of the Wind Energy Lease (or if the conflict does not involve the Wind Energy Lease), then the conflict shall be resolved by applying applicable terms or provisions of the Wind Easement. If the conflict is solely between terms and provision of the Option Agreement and this Encroachment Agreement (Energy Producer), the terms and provisions of this Encroachment Agreement (Energy Producer) shall control.</w:t>
      </w:r>
    </w:p>
    <w:p>
      <w:pPr/>
    </w:p>
    <w:p>
      <w:pPr>
        <w:keepNext w:val="0"/>
        <w:spacing w:before="120" w:after="0" w:line="260" w:lineRule="exact"/>
        <w:ind w:left="360" w:right="0" w:firstLine="0"/>
        <w:jc w:val="left"/>
      </w:pPr>
      <w:r>
        <w:rPr>
          <w:rFonts w:ascii="Times New Roman" w:hAnsi="Times New Roman" w:eastAsia="Times New Roman" w:cs="Times New Roman"/>
          <w:b/>
          <w:sz w:val="24"/>
        </w:rPr>
        <w:t>GRANTOR:</w:t>
      </w:r>
    </w:p>
    <w:p>
      <w:pPr>
        <w:keepNext w:val="0"/>
        <w:spacing w:before="120" w:after="0" w:line="260" w:lineRule="exact"/>
        <w:ind w:left="360" w:right="0" w:firstLine="0"/>
        <w:jc w:val="left"/>
      </w:pPr>
      <w:r>
        <w:rPr>
          <w:rFonts w:ascii="Times New Roman" w:hAnsi="Times New Roman" w:eastAsia="Times New Roman" w:cs="Times New Roman"/>
          <w:b w:val="0"/>
          <w:sz w:val="24"/>
        </w:rPr>
        <w:t>[Name of Entity],</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Person], [Title]</w:t>
      </w:r>
    </w:p>
    <w:p>
      <w:pPr>
        <w:keepNext w:val="0"/>
        <w:spacing w:before="120" w:after="0" w:line="260" w:lineRule="exact"/>
        <w:ind w:left="360" w:right="0" w:firstLine="0"/>
        <w:jc w:val="left"/>
      </w:pPr>
      <w:r>
        <w:rPr>
          <w:rFonts w:ascii="Times New Roman" w:hAnsi="Times New Roman" w:eastAsia="Times New Roman" w:cs="Times New Roman"/>
          <w:b/>
          <w:sz w:val="24"/>
        </w:rPr>
        <w:t>GRANTEE:</w:t>
      </w:r>
    </w:p>
    <w:p>
      <w:pPr>
        <w:keepNext w:val="0"/>
        <w:spacing w:before="120" w:after="0" w:line="260" w:lineRule="exact"/>
        <w:ind w:left="360" w:right="0" w:firstLine="0"/>
        <w:jc w:val="left"/>
      </w:pPr>
      <w:r>
        <w:rPr>
          <w:rFonts w:ascii="Times New Roman" w:hAnsi="Times New Roman" w:eastAsia="Times New Roman" w:cs="Times New Roman"/>
          <w:b w:val="0"/>
          <w:sz w:val="24"/>
        </w:rPr>
        <w:t>[Name of Entity],</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Person], [Title]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instrument was acknowledged before me on [Month], [Day] [Year], by [Name of Grantor]. </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Notary]</w:t>
      </w:r>
    </w:p>
    <w:p>
      <w:pPr>
        <w:keepNext w:val="0"/>
        <w:spacing w:before="200" w:after="0" w:line="260" w:lineRule="exact"/>
        <w:ind w:left="360" w:right="0" w:firstLine="0"/>
        <w:jc w:val="both"/>
      </w:pPr>
      <w:r>
        <w:rPr>
          <w:rFonts w:ascii="Times New Roman" w:hAnsi="Times New Roman" w:eastAsia="Times New Roman" w:cs="Times New Roman"/>
          <w:b w:val="0"/>
          <w:sz w:val="24"/>
        </w:rPr>
        <w:t>Notary Public, State of [state]</w:t>
      </w:r>
    </w:p>
    <w:p>
      <w:pPr>
        <w:keepNext w:val="0"/>
        <w:spacing w:before="200" w:after="0" w:line="260" w:lineRule="exact"/>
        <w:ind w:left="360" w:right="0" w:firstLine="0"/>
        <w:jc w:val="both"/>
      </w:pPr>
      <w:r>
        <w:rPr>
          <w:rFonts w:ascii="Times New Roman" w:hAnsi="Times New Roman" w:eastAsia="Times New Roman" w:cs="Times New Roman"/>
          <w:b w:val="0"/>
          <w:sz w:val="24"/>
        </w:rPr>
        <w:t>(Seal)</w:t>
      </w:r>
    </w:p>
    <w:p>
      <w:pPr>
        <w:keepNext w:val="0"/>
        <w:spacing w:before="200" w:after="0" w:line="260" w:lineRule="exact"/>
        <w:ind w:left="360" w:right="0" w:firstLine="0"/>
        <w:jc w:val="both"/>
      </w:pPr>
      <w:r>
        <w:rPr>
          <w:rFonts w:ascii="Times New Roman" w:hAnsi="Times New Roman" w:eastAsia="Times New Roman" w:cs="Times New Roman"/>
          <w:b w:val="0"/>
          <w:sz w:val="24"/>
        </w:rPr>
        <w:t>This instrument was acknowledged before me on [Month], [Day] [Year], by [Name of Authorized Person], [Title] of [Name of Grantee entity], as the act and deed of said [type of entity] and in the capacity therein expressed.</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Notary]</w:t>
      </w:r>
    </w:p>
    <w:p>
      <w:pPr>
        <w:keepNext w:val="0"/>
        <w:spacing w:before="200" w:after="0" w:line="260" w:lineRule="exact"/>
        <w:ind w:left="360" w:right="0" w:firstLine="0"/>
        <w:jc w:val="both"/>
      </w:pPr>
      <w:r>
        <w:rPr>
          <w:rFonts w:ascii="Times New Roman" w:hAnsi="Times New Roman" w:eastAsia="Times New Roman" w:cs="Times New Roman"/>
          <w:b w:val="0"/>
          <w:sz w:val="24"/>
        </w:rPr>
        <w:t>Notary Public, State of [INSERT STATE]</w:t>
      </w:r>
    </w:p>
    <w:p>
      <w:pPr>
        <w:keepNext w:val="0"/>
        <w:spacing w:before="200" w:after="0" w:line="260" w:lineRule="exact"/>
        <w:ind w:left="360" w:right="0" w:firstLine="0"/>
        <w:jc w:val="both"/>
      </w:pPr>
      <w:r>
        <w:rPr>
          <w:rFonts w:ascii="Times New Roman" w:hAnsi="Times New Roman" w:eastAsia="Times New Roman" w:cs="Times New Roman"/>
          <w:b w:val="0"/>
          <w:sz w:val="24"/>
        </w:rPr>
        <w:t>(Seal)</w:t>
      </w:r>
    </w:p>
    <w:p>
      <w:pPr>
        <w:keepNext w:val="0"/>
        <w:spacing w:before="200" w:after="0" w:line="260" w:lineRule="exact"/>
        <w:ind w:left="360" w:right="0" w:firstLine="0"/>
        <w:jc w:val="both"/>
      </w:pPr>
      <w:r>
        <w:rPr>
          <w:rFonts w:ascii="Times New Roman" w:hAnsi="Times New Roman" w:eastAsia="Times New Roman" w:cs="Times New Roman"/>
          <w:b w:val="0"/>
          <w:sz w:val="24"/>
        </w:rPr>
        <w:t>PREPARED IN THE OFFICE OF:</w:t>
      </w:r>
    </w:p>
    <w:p>
      <w:pPr>
        <w:keepNext w:val="0"/>
        <w:spacing w:before="200" w:after="0" w:line="260" w:lineRule="exact"/>
        <w:ind w:left="360" w:right="0" w:firstLine="0"/>
        <w:jc w:val="both"/>
      </w:pPr>
      <w:r>
        <w:rPr>
          <w:rFonts w:ascii="Times New Roman" w:hAnsi="Times New Roman" w:eastAsia="Times New Roman" w:cs="Times New Roman"/>
          <w:b w:val="0"/>
          <w:sz w:val="24"/>
        </w:rPr>
        <w:t>[Name]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Phone: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Fax: [Fax Number]</w:t>
      </w:r>
    </w:p>
    <w:p>
      <w:pPr>
        <w:keepNext w:val="0"/>
        <w:spacing w:before="200" w:after="0" w:line="260" w:lineRule="exact"/>
        <w:ind w:left="360" w:right="0" w:firstLine="0"/>
        <w:jc w:val="both"/>
      </w:pPr>
      <w:r>
        <w:rPr>
          <w:rFonts w:ascii="Times New Roman" w:hAnsi="Times New Roman" w:eastAsia="Times New Roman" w:cs="Times New Roman"/>
          <w:b w:val="0"/>
          <w:sz w:val="24"/>
        </w:rPr>
        <w:t>AFTER RECORDING RETURN TO:</w:t>
      </w:r>
    </w:p>
    <w:p>
      <w:pPr>
        <w:keepNext w:val="0"/>
        <w:spacing w:before="200" w:after="0" w:line="260" w:lineRule="exact"/>
        <w:ind w:left="360" w:right="0" w:firstLine="0"/>
        <w:jc w:val="both"/>
      </w:pPr>
      <w:r>
        <w:rPr>
          <w:rFonts w:ascii="Times New Roman" w:hAnsi="Times New Roman" w:eastAsia="Times New Roman" w:cs="Times New Roman"/>
          <w:b w:val="0"/>
          <w:sz w:val="24"/>
        </w:rPr>
        <w:t>[Name]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Description of Property.</w:t>
      </w:r>
    </w:p>
    <w:p>
      <w:pPr>
        <w:keepNext w:val="0"/>
        <w:spacing w:before="200" w:after="0" w:line="260" w:lineRule="exact"/>
        <w:ind w:left="720" w:right="0" w:firstLine="0"/>
        <w:jc w:val="center"/>
      </w:pPr>
      <w:r>
        <w:rPr>
          <w:rFonts w:ascii="Times New Roman" w:hAnsi="Times New Roman" w:eastAsia="Times New Roman" w:cs="Times New Roman"/>
          <w:b w:val="0"/>
          <w:sz w:val="24"/>
        </w:rPr>
        <w:t>[legal description]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