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Engagement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Attorney-Client Employment Agreement ("Agreement") is entered into by and between [name(s) of client and, if applicable, client's spouse or registered domestic partner] ("you") and [name of law firm], Attorney[s] at Law ("firm").</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Employment.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 have engaged the firm to represent you and to perform legal services in connection with your estate planning, specifically drafting the following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Specify documents to be drafted, e.g.,: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Will for [name of client].</w:t>
      </w:r>
    </w:p>
    <w:p>
      <w:pPr>
        <w:keepNext w:val="0"/>
        <w:spacing w:before="200" w:after="0" w:line="260" w:lineRule="exact"/>
        <w:ind w:left="1080" w:right="0" w:firstLine="0"/>
        <w:jc w:val="both"/>
      </w:pPr>
      <w:r>
        <w:rPr>
          <w:rFonts w:ascii="Times New Roman" w:hAnsi="Times New Roman" w:eastAsia="Times New Roman" w:cs="Times New Roman"/>
          <w:b w:val="0"/>
          <w:sz w:val="24"/>
        </w:rPr>
        <w:t>Will for [name of spouse or partner].</w:t>
      </w:r>
    </w:p>
    <w:p>
      <w:pPr>
        <w:keepNext w:val="0"/>
        <w:spacing w:before="200" w:after="0" w:line="260" w:lineRule="exact"/>
        <w:ind w:left="1080" w:right="0" w:firstLine="0"/>
        <w:jc w:val="both"/>
      </w:pPr>
      <w:r>
        <w:rPr>
          <w:rFonts w:ascii="Times New Roman" w:hAnsi="Times New Roman" w:eastAsia="Times New Roman" w:cs="Times New Roman"/>
          <w:b w:val="0"/>
          <w:sz w:val="24"/>
        </w:rPr>
        <w:t>Two-settlor inter vivos trust for [names of client and client's spouse or partner].</w:t>
      </w:r>
    </w:p>
    <w:p>
      <w:pPr>
        <w:keepNext w:val="0"/>
        <w:spacing w:before="200" w:after="0" w:line="260" w:lineRule="exact"/>
        <w:ind w:left="1080" w:right="0" w:firstLine="0"/>
        <w:jc w:val="both"/>
      </w:pPr>
      <w:r>
        <w:rPr>
          <w:rFonts w:ascii="Times New Roman" w:hAnsi="Times New Roman" w:eastAsia="Times New Roman" w:cs="Times New Roman"/>
          <w:b w:val="0"/>
          <w:sz w:val="24"/>
        </w:rPr>
        <w:t>One-settlor inter vivos trust for [name of client].</w:t>
      </w:r>
    </w:p>
    <w:p>
      <w:pPr>
        <w:keepNext w:val="0"/>
        <w:spacing w:before="200" w:after="0" w:line="260" w:lineRule="exact"/>
        <w:ind w:left="1080" w:right="0" w:firstLine="0"/>
        <w:jc w:val="both"/>
      </w:pPr>
      <w:r>
        <w:rPr>
          <w:rFonts w:ascii="Times New Roman" w:hAnsi="Times New Roman" w:eastAsia="Times New Roman" w:cs="Times New Roman"/>
          <w:b w:val="0"/>
          <w:sz w:val="24"/>
        </w:rPr>
        <w:t>One-settlor inter vivos trust for [name of client's spouse or partner].</w:t>
      </w:r>
    </w:p>
    <w:p>
      <w:pPr>
        <w:keepNext w:val="0"/>
        <w:spacing w:before="200" w:after="0" w:line="260" w:lineRule="exact"/>
        <w:ind w:left="1080" w:right="0" w:firstLine="0"/>
        <w:jc w:val="both"/>
      </w:pPr>
      <w:r>
        <w:rPr>
          <w:rFonts w:ascii="Times New Roman" w:hAnsi="Times New Roman" w:eastAsia="Times New Roman" w:cs="Times New Roman"/>
          <w:b w:val="0"/>
          <w:sz w:val="24"/>
        </w:rPr>
        <w:t>Advance health care directive for [name of client].</w:t>
      </w:r>
    </w:p>
    <w:p>
      <w:pPr>
        <w:keepNext w:val="0"/>
        <w:spacing w:before="200" w:after="0" w:line="260" w:lineRule="exact"/>
        <w:ind w:left="1080" w:right="0" w:firstLine="0"/>
        <w:jc w:val="both"/>
      </w:pPr>
      <w:r>
        <w:rPr>
          <w:rFonts w:ascii="Times New Roman" w:hAnsi="Times New Roman" w:eastAsia="Times New Roman" w:cs="Times New Roman"/>
          <w:b w:val="0"/>
          <w:sz w:val="24"/>
        </w:rPr>
        <w:t>Advance health care directive for [name of client's spouse or partner].</w:t>
      </w:r>
    </w:p>
    <w:p>
      <w:pPr>
        <w:keepNext w:val="0"/>
        <w:spacing w:before="200" w:after="0" w:line="260" w:lineRule="exact"/>
        <w:ind w:left="1080" w:right="0" w:firstLine="0"/>
        <w:jc w:val="both"/>
      </w:pPr>
      <w:r>
        <w:rPr>
          <w:rFonts w:ascii="Times New Roman" w:hAnsi="Times New Roman" w:eastAsia="Times New Roman" w:cs="Times New Roman"/>
          <w:b w:val="0"/>
          <w:sz w:val="24"/>
        </w:rPr>
        <w:t>Property management durable power of attorney for [name of client].</w:t>
      </w:r>
    </w:p>
    <w:p>
      <w:pPr>
        <w:keepNext w:val="0"/>
        <w:spacing w:before="200" w:after="0" w:line="260" w:lineRule="exact"/>
        <w:ind w:left="1080" w:right="0" w:firstLine="0"/>
        <w:jc w:val="both"/>
      </w:pPr>
      <w:r>
        <w:rPr>
          <w:rFonts w:ascii="Times New Roman" w:hAnsi="Times New Roman" w:eastAsia="Times New Roman" w:cs="Times New Roman"/>
          <w:b w:val="0"/>
          <w:sz w:val="24"/>
        </w:rPr>
        <w:t>Property management durable power of attorney for [name of spouse or partner].</w:t>
      </w:r>
    </w:p>
    <w:p>
      <w:pPr>
        <w:keepNext w:val="0"/>
        <w:spacing w:before="200" w:after="0" w:line="260" w:lineRule="exact"/>
        <w:ind w:left="1080" w:right="0" w:firstLine="0"/>
        <w:jc w:val="both"/>
      </w:pPr>
      <w:r>
        <w:rPr>
          <w:rFonts w:ascii="Times New Roman" w:hAnsi="Times New Roman" w:eastAsia="Times New Roman" w:cs="Times New Roman"/>
          <w:b w:val="0"/>
          <w:sz w:val="24"/>
        </w:rPr>
        <w:t>[specify any other documents].</w:t>
      </w:r>
    </w:p>
    <w:p>
      <w:pPr>
        <w:keepNext w:val="0"/>
        <w:spacing w:before="200" w:after="0" w:line="260" w:lineRule="exact"/>
        <w:ind w:left="720" w:right="0" w:firstLine="0"/>
        <w:jc w:val="both"/>
      </w:pPr>
      <w:r>
        <w:rPr>
          <w:rFonts w:ascii="Times New Roman" w:hAnsi="Times New Roman" w:eastAsia="Times New Roman" w:cs="Times New Roman"/>
          <w:b w:val="0"/>
          <w:sz w:val="24"/>
        </w:rPr>
        <w:t>Unless we expressly agree by another contract, you have not employed the firm to engage in litigation.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will not take effect, and the firm will have no obligation to provide legal services, until you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copy of this Agreement. When it becomes effective, it will be retroactive to the date services were first provided. Even if this Agreement does not take effect, you will be obligated to pay the reasonable value of any services performed for you.</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legal fees for the drafting of your documents as listed in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are $[amount]. This fee covers only the drafting and execution of the documents, including making [number] copies of the documents. The firm retains one copy for your file and you receive the other [number] copies.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You Will Receive Copies.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will receive copies of all documents and correspondence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flow basis as they are received or generated by the firm. These documents constitute your file. If you ever need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of this file, the firm will provide one on receipt of the duplication costs.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of the Client.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will pay for legal services required to draft the documents listed in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You will cooperate fully and provide all information known or available to you which is relevant to this matter.</w:t>
      </w:r>
    </w:p>
    <w:p>
      <w:pPr>
        <w:keepNext w:val="0"/>
        <w:spacing w:before="200" w:after="0" w:line="260" w:lineRule="exact"/>
        <w:ind w:left="720" w:right="0" w:firstLine="0"/>
        <w:jc w:val="both"/>
      </w:pPr>
      <w:r>
        <w:rPr>
          <w:rFonts w:ascii="Times New Roman" w:hAnsi="Times New Roman" w:eastAsia="Times New Roman" w:cs="Times New Roman"/>
          <w:b w:val="0"/>
          <w:sz w:val="24"/>
        </w:rPr>
        <w:t>The firm does not make any promise or guarantee about the outcome of this matter, and your obligation under this Agreement is not contingent in any way on the outcome.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for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Payment is due on [date]. The documents will not be drafted until payment is made in full.</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Discharge and Withdrawal.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Although we expect this Agreement to continue until completion of the subject matter, you may terminate the Agreement at any time. Reciprocally, the firm reserves the right to terminate work and withdraw from the case if you fail to perform the obligations of this Agreement. At the termination of services, all charges are immediately due and payable.</w:t>
      </w:r>
    </w:p>
    <w:p>
      <w:pPr>
        <w:keepNext w:val="0"/>
        <w:spacing w:before="200" w:after="0" w:line="260" w:lineRule="exact"/>
        <w:ind w:left="720" w:right="0" w:firstLine="0"/>
        <w:jc w:val="both"/>
      </w:pPr>
      <w:r>
        <w:rPr>
          <w:rFonts w:ascii="Times New Roman" w:hAnsi="Times New Roman" w:eastAsia="Times New Roman" w:cs="Times New Roman"/>
          <w:b w:val="0"/>
          <w:sz w:val="24"/>
        </w:rPr>
        <w:t>In addition, the firm may withdraw from representing you with your consent or with good cause. Good cause includes any activity by you that would render continued representation unlawful or unethical.</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[Add any additional terms here.]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[name of firm]</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or we] agree and accept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hereby acknowledged,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client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