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Exhibition Space Application and Agreement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Exhibition Space Application and Contract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completing the following, you are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offer to rent exhibition space at the Event being held on the date set forth above at the following facility/venue: [VENUE] (the “</w:t>
      </w:r>
      <w:r>
        <w:rPr>
          <w:rFonts w:ascii="Times New Roman" w:hAnsi="Times New Roman" w:eastAsia="Times New Roman" w:cs="Times New Roman"/>
          <w:b/>
          <w:sz w:val="24"/>
        </w:rPr>
        <w:t>Venue</w:t>
      </w:r>
      <w:r>
        <w:rPr>
          <w:rFonts w:ascii="Times New Roman" w:hAnsi="Times New Roman" w:eastAsia="Times New Roman" w:cs="Times New Roman"/>
          <w:b w:val="0"/>
          <w:sz w:val="24"/>
        </w:rPr>
        <w:t xml:space="preserve">”). This will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binding agreement only upon [NAME OF ORGANIZER]’s (the “</w:t>
      </w:r>
      <w:r>
        <w:rPr>
          <w:rFonts w:ascii="Times New Roman" w:hAnsi="Times New Roman" w:eastAsia="Times New Roman" w:cs="Times New Roman"/>
          <w:b/>
          <w:sz w:val="24"/>
        </w:rPr>
        <w:t>Organizer</w:t>
      </w:r>
      <w:r>
        <w:rPr>
          <w:rFonts w:ascii="Times New Roman" w:hAnsi="Times New Roman" w:eastAsia="Times New Roman" w:cs="Times New Roman"/>
          <w:b w:val="0"/>
          <w:sz w:val="24"/>
        </w:rPr>
        <w:t>”) provision of written confirmation of its acceptance to you, the Exhibitor.</w:t>
      </w:r>
    </w:p>
    <w:p>
      <w:pPr>
        <w:keepNext w:val="0"/>
        <w:spacing w:before="120" w:after="0" w:line="260" w:lineRule="exact"/>
        <w:ind w:left="720" w:right="0" w:firstLine="0"/>
        <w:jc w:val="left"/>
      </w:pPr>
      <w:r>
        <w:rPr>
          <w:rFonts w:ascii="Times New Roman" w:hAnsi="Times New Roman" w:eastAsia="Times New Roman" w:cs="Times New Roman"/>
          <w:b/>
          <w:sz w:val="24"/>
        </w:rPr>
        <w:t>Exhibitor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Company: 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Contact person: 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Address: 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Phone: 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Email: 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URL: 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Primary Product/Service to be Exhibited: _________________</w:t>
      </w:r>
    </w:p>
    <w:p>
      <w:pPr>
        <w:keepNext w:val="0"/>
        <w:spacing w:before="120" w:after="0" w:line="260" w:lineRule="exact"/>
        <w:ind w:left="720" w:right="0" w:firstLine="0"/>
        <w:jc w:val="left"/>
      </w:pPr>
      <w:r>
        <w:rPr>
          <w:rFonts w:ascii="Times New Roman" w:hAnsi="Times New Roman" w:eastAsia="Times New Roman" w:cs="Times New Roman"/>
          <w:b/>
          <w:sz w:val="24"/>
        </w:rPr>
        <w:t>Organizer Information (to be filled out by Organizer):</w:t>
      </w:r>
    </w:p>
    <w:p>
      <w:pPr>
        <w:keepNext w:val="0"/>
        <w:spacing w:before="200" w:after="0" w:line="260" w:lineRule="exact"/>
        <w:ind w:left="1080" w:right="0" w:firstLine="0"/>
        <w:jc w:val="both"/>
      </w:pPr>
      <w:r>
        <w:rPr>
          <w:rFonts w:ascii="Times New Roman" w:hAnsi="Times New Roman" w:eastAsia="Times New Roman" w:cs="Times New Roman"/>
          <w:b w:val="0"/>
          <w:sz w:val="24"/>
        </w:rPr>
        <w:t>Company: 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Contact person: 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Address: 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Phone: 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Email: 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URL: 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Please check off desired reservation information (i.e., booth size and corresponding exhibition fee):</w:t>
      </w:r>
    </w:p>
    <w:p>
      <w:pPr>
        <w:keepNext w:val="0"/>
        <w:spacing w:before="200" w:after="0" w:line="260" w:lineRule="exact"/>
        <w:ind w:left="1080" w:right="0" w:firstLine="0"/>
        <w:jc w:val="both"/>
      </w:pPr>
      <w:r>
        <w:rPr>
          <w:rFonts w:ascii="Times New Roman" w:hAnsi="Times New Roman" w:eastAsia="Times New Roman" w:cs="Times New Roman"/>
          <w:b w:val="0"/>
          <w:sz w:val="24"/>
        </w:rPr>
        <w:t>__ 10’ x 10’ ($4,000)</w:t>
      </w:r>
    </w:p>
    <w:p>
      <w:pPr>
        <w:keepNext w:val="0"/>
        <w:spacing w:before="200" w:after="0" w:line="260" w:lineRule="exact"/>
        <w:ind w:left="1080" w:right="0" w:firstLine="0"/>
        <w:jc w:val="both"/>
      </w:pPr>
      <w:r>
        <w:rPr>
          <w:rFonts w:ascii="Times New Roman" w:hAnsi="Times New Roman" w:eastAsia="Times New Roman" w:cs="Times New Roman"/>
          <w:b w:val="0"/>
          <w:sz w:val="24"/>
        </w:rPr>
        <w:t>__ 10’ x 20’ ($8,000)</w:t>
      </w:r>
    </w:p>
    <w:p>
      <w:pPr>
        <w:keepNext w:val="0"/>
        <w:spacing w:before="200" w:after="0" w:line="260" w:lineRule="exact"/>
        <w:ind w:left="1080" w:right="0" w:firstLine="0"/>
        <w:jc w:val="both"/>
      </w:pPr>
      <w:r>
        <w:rPr>
          <w:rFonts w:ascii="Times New Roman" w:hAnsi="Times New Roman" w:eastAsia="Times New Roman" w:cs="Times New Roman"/>
          <w:b w:val="0"/>
          <w:sz w:val="24"/>
        </w:rPr>
        <w:t>__ 20’ x 20’ ($15,500)</w:t>
      </w:r>
    </w:p>
    <w:p>
      <w:pPr>
        <w:keepNext w:val="0"/>
        <w:spacing w:before="200" w:after="0" w:line="260" w:lineRule="exact"/>
        <w:ind w:left="720" w:right="0" w:firstLine="0"/>
        <w:jc w:val="both"/>
      </w:pPr>
      <w:r>
        <w:rPr>
          <w:rFonts w:ascii="Times New Roman" w:hAnsi="Times New Roman" w:eastAsia="Times New Roman" w:cs="Times New Roman"/>
          <w:b/>
          <w:sz w:val="24"/>
        </w:rPr>
        <w:t>Exhibit Space/Booth Number Preferences (see map at [URL for venue map]):</w:t>
      </w:r>
    </w:p>
    <w:p>
      <w:pPr>
        <w:keepNext w:val="0"/>
        <w:spacing w:before="200" w:after="0" w:line="260" w:lineRule="exact"/>
        <w:ind w:left="1080" w:right="0" w:firstLine="0"/>
        <w:jc w:val="both"/>
      </w:pPr>
      <w:r>
        <w:rPr>
          <w:rFonts w:ascii="Times New Roman" w:hAnsi="Times New Roman" w:eastAsia="Times New Roman" w:cs="Times New Roman"/>
          <w:b w:val="0"/>
          <w:sz w:val="24"/>
        </w:rPr>
        <w:t>1st: 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2nd: 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3rd: 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Special Requests: 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Contract Acceptance for Exhibit Space Rental: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Exhibitor agrees that upon acceptance by Organizer, this application, along with the terms and conditions attached hereto and incorporated herein by this reference, shall immediately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enforceable in accordance with all of its terms. Although Organizer agrees to use reasonable efforts to accommodate Exhibitor’s booth location requests as set forth above, Organizer is not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Name of Exhibitor (please print): 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Authorized Contract Signature: 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email completed and signed application to: [ORGANIZER’S EMAIL ADDRESS]. We will be in touch as soon as possible to let you know if we can accommodate your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booth at the Event.</w:t>
      </w:r>
    </w:p>
    <w:p>
      <w:pPr/>
    </w:p>
    <w:p>
      <w:pPr>
        <w:keepNext w:val="0"/>
        <w:spacing w:before="120" w:after="0" w:line="260" w:lineRule="exact"/>
        <w:ind w:left="360" w:right="0" w:firstLine="0"/>
        <w:jc w:val="left"/>
      </w:pPr>
      <w:r>
        <w:rPr>
          <w:rFonts w:ascii="Times New Roman" w:hAnsi="Times New Roman" w:eastAsia="Times New Roman" w:cs="Times New Roman"/>
          <w:b/>
          <w:sz w:val="24"/>
        </w:rPr>
        <w:t>EXHIBITION SPACE AGREEMENT TERMS AND CONDITIONS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These terms and conditions are attached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Exhibition Space Application and Contract. Together they form the Agreement, which becomes binding and enforceable pursuant its terms only upon acceptance by written confirmation by Organizer.</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Payment of the applicable exhibition fee is due as follows: (i) 50% within five (5) days following Organizer’s acceptance of Exhibitor’s application; and (ii) the balance on or before that date which is ten (10) days prior to the Event. Exhibitor’s failure to make full and timely payment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giving rise to Organizer’s right to cancel Exhibitor’s participation at the Event in its discretion as more fully set forth in Section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below. Additionally, Exhibitor shall be responsible for: (i) interest payments; and (ii) collection costs (including attorneys’ fees) incurred by Organizer in its attempt to collect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delinquent payment from Exhibitor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SPACE ASSIGNMENT, ATTENDEES, AND USAGE:</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Although Organizer will attempt to accommodate Exhibitor’s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exhibition space assignment/booth number, Organizer is providing no guarantee that such request will be granted. Organizer will, however, provide Exhibitor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booth that conforms to Exhibitor’s size (and corresponding fee) request. Exhibitor acknowledges and agrees that he/she is not contracting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exhibition space(s)/booth number, but rather for the right to participate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exhibitor at the Event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sized booth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corresponding fee.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Organizer makes no representations or warranties with respect to the demographic nature and/or number of exhibitors and/or attendees participating in the Event.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Exhibitor shall use the space solely for [description]. Exhibitor agrees to design, construct, and operate its exhibit in good taste and in accordance with the reasonable standards established by Organizer and communicated to Exhibitor. Exhibitor agrees to keep its exhibit within the boundaries of the space leased and arrange its exhibit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as to avoid interference with other exhibits. All materials used by Exhibitor must be flame retardant. Exhibitor may not attach fixtures to the rented space. Failure to comply with this provision will result in additional charges for space used. Exhibitor may not use the rented space in any unlawful manner. Any person within the space shall at all times comply with all of the Venue’s property rules and regulations then in existence, as well as Organizer’s rules and regulations, including the following: (i) Exhibitor’s booth may never be unattended during the Event;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three (3) individuals may work the booth (and each such individual must wear the badge provided to them at all times at the Event); and (iii) Exhibitor shall be responsible for set up and tear down of the booth and its contents at its own cost and expense. Such activities should take place no earlier than two hours before the Event commences and within two hours after its completion.</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merchandise, posters, products, exhibits, displays, and other materials to be used by Exhibitor at the Event are subject to Organizer’s approval. All such materials and information shall be submitted to Organizer for its review by emailing clear photographs to the following individual: [NAME AND EMAIL] on or before [date]. Organizer reserves the right to require alteration, replacement, and/or removal of any merchandise, posters, products, exhibits, displays, or other materials which Organizer, in its sole discretion, deems to be detrimental to or inconsistent with: (i) the quality, theme, or image of the Event; and/or (ii) Organizer’s or Venue’s image or reputation. If for any reason Exhibitor refuses to make any changes requested by Organizer, Organizer shall be entitled to cancel Exhibitor’s participation at the Event in its discretion as more fully set forth in Section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ORGANIZER’S OR VENUE’S MARKS:</w:t>
      </w:r>
    </w:p>
    <w:p>
      <w:pPr>
        <w:keepNext w:val="0"/>
        <w:spacing w:before="200" w:after="0" w:line="260" w:lineRule="exact"/>
        <w:ind w:left="1440" w:right="0" w:firstLine="0"/>
        <w:jc w:val="both"/>
      </w:pPr>
      <w:r>
        <w:rPr>
          <w:rFonts w:ascii="Times New Roman" w:hAnsi="Times New Roman" w:eastAsia="Times New Roman" w:cs="Times New Roman"/>
          <w:b w:val="0"/>
          <w:sz w:val="24"/>
        </w:rPr>
        <w:t>Exhibitor may not use Organizer’s or Venue’s trademarks, logos, or other identifying marks in its advertising or promotional materials at any time without the owner’s prior express permission in each instance. It may, however, make verbal or written reference to its participation at the Event in such marketing materials. Organizer and Venue may include Exhibitor’s name and logo in any of their respective marketing and advertising materials.</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PROTECTION OF PROPERTY:</w:t>
      </w:r>
    </w:p>
    <w:p>
      <w:pPr>
        <w:keepNext w:val="0"/>
        <w:spacing w:before="200" w:after="0" w:line="260" w:lineRule="exact"/>
        <w:ind w:left="1440" w:right="0" w:firstLine="0"/>
        <w:jc w:val="both"/>
      </w:pPr>
      <w:r>
        <w:rPr>
          <w:rFonts w:ascii="Times New Roman" w:hAnsi="Times New Roman" w:eastAsia="Times New Roman" w:cs="Times New Roman"/>
          <w:b w:val="0"/>
          <w:sz w:val="24"/>
        </w:rPr>
        <w:t>Organizer will exercise reasonable diligence in protecting property at the Event in general. However, Organizer is not responsible or liable for any damage to or loss of any of Exhibitor’s property other than to the extent caused directly by Organizer’s gross negligence or willful misconduct.</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immediately terminated by Organizer for cause if: (i) Exhibitor violates any applicable U.S. state or local law, rule, regulation, or ordinance (including without limitation, any applicable advertising regulation); or (ii) Exhibitor otherwise materially breaches any provision, warranty, or representation of this Agreement (including without limitation its payment obligations). In such event, Organizer shall be entitled to: (i) demand immediate payment of the balance of the fee; and (ii) re-let Exhibitor’s booth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exhibitor.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terminated by Organizer without cause at any time at least four (4) days prior to the Event, but only if Organizer provides Exhibitor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amounts paid hereunder, and Organizer: (i) reimburses Exhibitor for all of Exhibitor’s reasonable and documented out-of-pocket expenses incurred in advertising and promoting its involvement at the Event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$[150]); and (ii) provides Exhibitor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$[250] cancellation fee as liquidated damages (i.e., and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Exhibitor may terminate this Agreement in its discretion. In such instance, it shall be responsible for the entire fee due hereunder without reduction or offset of any kind. If Exhibitor terminates this Agreement, Organizer shall use reasonable efforts to re-let the applicable booth to any third party. If Organizer successfully re-lets the space, it agrees to reimburse Exhibitor 75% of the fee. The 25% remainder shall be considered fair compensation to Organizer for Organizer’s added efforts to find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lessee for the booth.</w:t>
      </w:r>
    </w:p>
    <w:p>
      <w:pPr>
        <w:keepNext w:val="0"/>
        <w:spacing w:before="120" w:after="0" w:line="260" w:lineRule="exact"/>
        <w:ind w:left="108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1440" w:right="0" w:firstLine="0"/>
        <w:jc w:val="both"/>
      </w:pPr>
      <w:r>
        <w:rPr>
          <w:rFonts w:ascii="Times New Roman" w:hAnsi="Times New Roman" w:eastAsia="Times New Roman" w:cs="Times New Roman"/>
          <w:b w:val="0"/>
          <w:sz w:val="24"/>
        </w:rPr>
        <w:t>Exhibitor may not assign this Agreement, in whole or in part (including without limitation by attempting to sublet the leased booth), without Organizer’s prior written consent in each instance. Organizer may assign this Agreement freely. Any assignment in violation of this clause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&amp; WARRANTIES: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Exhibitor represents and warrants that it is duly organized, validly existing, and in good standing in its state of organization, and has the full power and authority to enter into this Agreement and fulfill its obligations hereunder. Exhibitor further represents and warrants that it will comply with all applicable statutes, ordinances, regulations, and laws applicable to its rights, actions, and obligations hereunder,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violate any: (i) intellectual property or other personal right of any individual or entity; (ii) applicable advertising or marketing law; or (iii) rules provided by Organizer and/or Venue to Exhibitor in connection with the Event.</w:t>
      </w:r>
    </w:p>
    <w:p>
      <w:pPr>
        <w:keepNext w:val="0"/>
        <w:spacing w:before="120" w:after="0" w:line="260" w:lineRule="exact"/>
        <w:ind w:left="108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1440" w:right="0" w:firstLine="0"/>
        <w:jc w:val="both"/>
      </w:pPr>
      <w:r>
        <w:rPr>
          <w:rFonts w:ascii="Times New Roman" w:hAnsi="Times New Roman" w:eastAsia="Times New Roman" w:cs="Times New Roman"/>
          <w:b w:val="0"/>
          <w:sz w:val="24"/>
        </w:rPr>
        <w:t>Exhibitor agrees to indemnify and hold Organizer, along with Organizer’s affiliates, officers, directors, employees, subsidiaries, parent, agents, and permitted assigns, harmless from and against any and all third-party claims, losses, liabilities, damages, expenses, and costs, including reasonable attorneys’ fees and court costs, arising directly or indirectly out of Organizer’s: (i) negligence or willful misconduct; or (ii) material breach of any of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Exhibitor shall maintain, at its own cost and expense, insurance coverage sufficient to cover its obligations and indemnifications hereunder. Said policies shall be issued in the United States and written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insurance company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.M. Best Company rating of “</w:t>
      </w:r>
      <w:r>
        <w:rPr>
          <w:rFonts w:ascii="Times New Roman" w:hAnsi="Times New Roman" w:eastAsia="Times New Roman" w:cs="Times New Roman"/>
          <w:b/>
          <w:sz w:val="24"/>
        </w:rPr>
        <w:t>A</w:t>
      </w:r>
      <w:r>
        <w:rPr>
          <w:rFonts w:ascii="Times New Roman" w:hAnsi="Times New Roman" w:eastAsia="Times New Roman" w:cs="Times New Roman"/>
          <w:b w:val="0"/>
          <w:sz w:val="24"/>
        </w:rPr>
        <w:t>-" or better in the latest edition of Best’s Insurance Guide and Key Ratings, and name Organizer (along with Organizer’s directors, officers, shareholders, parents, subsidiaries, partners (including the Venue), agents, employees, successors, and assigns) as additionally insured parties. Additionally, all of the above-referenced policies shall provide that not less than thirty (30) days prior written notice of cancellation, non-renewal, or material change be given to Organizer.</w:t>
      </w:r>
    </w:p>
    <w:p>
      <w:pPr>
        <w:keepNext w:val="0"/>
        <w:spacing w:before="120" w:after="0" w:line="260" w:lineRule="exact"/>
        <w:ind w:left="1080" w:right="0" w:firstLine="0"/>
        <w:jc w:val="left"/>
      </w:pP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LIABILITY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NO EVENT SHALL ORGANIZER BY LIABLE UNDER THIS AGREEMENT TO EXHIBITOR FOR ANY INCIDENTAL, CONSEQUENTIAL, INDIRECT, STATUTORY, SPECIAL, EXEMPLARY OR PUNITIVE DAMAGES, INCLUDING, BUT NOT LIMITED TO, LOST PROFITS, LOSS OF USE, LOSS OF TIME, INCONVENIENCE, LOSS BUSINESS OPPORTUNITIES, DAMAGE TO GOOD WILL OR REPUTATION, AND COSTS OF COVER, REGARDLESS OF WHETHER SUCH LIABILITY IS BASED ON BREACH OF CONTRACT, TORT, STRICT LIABILITY OR OTHERWISE, AND/OR EVEN IF ADVISED OF THE POSSIBILITY OF SUCH DAMAGES. ORGANIZER’S AGGREGATE LIABILITY FOR ANY CLAIMS RELATING TO THIS AGREEMENT WILL BE LIMITED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[X TIMES THE SUM OF] THE FEES PAID BY EXHIBITOR TO ORGANIZER HEREUNDER. ANY CLAIMS MADE PURSUANT TO THIS SECTION MUST BE MADE WITHIN ONE YEAR OF THE INCIDENT TO WHICH THEY RELATE OR FOREVER BE BARRED.</w:t>
      </w:r>
    </w:p>
    <w:p>
      <w:pPr>
        <w:keepNext w:val="0"/>
        <w:spacing w:before="120" w:after="0" w:line="260" w:lineRule="exact"/>
        <w:ind w:left="1080" w:right="0" w:firstLine="0"/>
        <w:jc w:val="left"/>
      </w:pP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the laws of the State of [state] without regard to its conflict of laws principles. The parties hereby agree that any action arising out of this Agreement will be brought solely in any state or federal court located in [county name], [state name]. Both parties hereby submit to the exclusive jurisdiction and venue of any such court.</w:t>
      </w:r>
    </w:p>
    <w:p>
      <w:pPr>
        <w:keepNext w:val="0"/>
        <w:spacing w:before="120" w:after="0" w:line="260" w:lineRule="exact"/>
        <w:ind w:left="1080" w:right="0" w:firstLine="0"/>
        <w:jc w:val="left"/>
      </w:pP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party shall be held responsible for delays or non-performance caused by activities or factors beyond its reasonable control, including without limitation, war, weather, strikes, lockouts, fires, acts of God, terrorism, cancellation of the Event, or any other activities or factors beyond its control, whether similar or dissimilar to any of the foregoing. If the Event is cancelled through no malfeasance of Exhibitor, Exhibitor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any fees paid. It shall not, however, be entitled to reimbursement for out-of-pocket expenses incurred in connection with the Event.</w:t>
      </w:r>
    </w:p>
    <w:p>
      <w:pPr>
        <w:keepNext w:val="0"/>
        <w:spacing w:before="120" w:after="0" w:line="260" w:lineRule="exact"/>
        <w:ind w:left="1080" w:right="0" w:firstLine="0"/>
        <w:jc w:val="left"/>
      </w:pP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terms and conditions, along with the application to which they are attached, embody the complete and final understanding of the exhibition space leasing arrangement between the parties. Neither party relied upon any express or implied warranties of any kind when determining whether to enter into this Agreement other than as may be set forth herein. This Agreement can only be modified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waiver of any term or right in this Agreement shall be effective unless made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 Any written waiver authorized on one occasion is effective only in that instance and only for the specific purpose stated, and does not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on any future occasion.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term, clause, or provision hereof is held invalid or unenforceable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such invalidity shall not affect the validity or operation of any other term, clause, or provision, and the invalid term, clause, or provision shall be amended by the parties in good faith to reflect their intentions at the time of drafting. If the parties are unable to mutually agree on amended language, the invalid term, clause, or provision shall be struck from the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