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Expert Witness Information Exchange Demand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[attorney name]</w:t>
      </w:r>
    </w:p>
    <w:p>
      <w:pPr>
        <w:keepNext w:val="0"/>
        <w:spacing w:before="200" w:after="0" w:line="260" w:lineRule="exact"/>
        <w:ind w:left="360" w:right="0" w:firstLine="0"/>
        <w:jc w:val="both"/>
      </w:pPr>
      <w:r>
        <w:rPr>
          <w:rFonts w:ascii="Times New Roman" w:hAnsi="Times New Roman" w:eastAsia="Times New Roman" w:cs="Times New Roman"/>
          <w:b w:val="0"/>
          <w:sz w:val="24"/>
        </w:rPr>
        <w:t>[attorney address]</w:t>
      </w:r>
    </w:p>
    <w:p>
      <w:pPr>
        <w:keepNext w:val="0"/>
        <w:spacing w:before="200" w:after="0" w:line="260" w:lineRule="exact"/>
        <w:ind w:left="360" w:right="0" w:firstLine="0"/>
        <w:jc w:val="both"/>
      </w:pPr>
      <w:r>
        <w:rPr>
          <w:rFonts w:ascii="Times New Roman" w:hAnsi="Times New Roman" w:eastAsia="Times New Roman" w:cs="Times New Roman"/>
          <w:b w:val="0"/>
          <w:sz w:val="24"/>
        </w:rPr>
        <w:t>[attorney 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 fax number, if any]</w:t>
      </w:r>
    </w:p>
    <w:p>
      <w:pPr>
        <w:keepNext w:val="0"/>
        <w:spacing w:before="200" w:after="0" w:line="260" w:lineRule="exact"/>
        <w:ind w:left="360" w:right="0" w:firstLine="0"/>
        <w:jc w:val="both"/>
      </w:pPr>
      <w:r>
        <w:rPr>
          <w:rFonts w:ascii="Times New Roman" w:hAnsi="Times New Roman" w:eastAsia="Times New Roman" w:cs="Times New Roman"/>
          <w:b w:val="0"/>
          <w:sz w:val="24"/>
        </w:rPr>
        <w:t>[attorney 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State Bar # [attorney State Bar membership number]</w:t>
      </w:r>
    </w:p>
    <w:p>
      <w:pPr>
        <w:keepNext w:val="0"/>
        <w:spacing w:before="200" w:after="0" w:line="260" w:lineRule="exact"/>
        <w:ind w:left="360" w:right="0" w:firstLine="0"/>
        <w:jc w:val="both"/>
      </w:pPr>
      <w:r>
        <w:rPr>
          <w:rFonts w:ascii="Times New Roman" w:hAnsi="Times New Roman" w:eastAsia="Times New Roman" w:cs="Times New Roman"/>
          <w:b w:val="0"/>
          <w:sz w:val="24"/>
        </w:rPr>
        <w:t>Attorney for [demanding party designation, e.g., Plaintiff] [party name]</w:t>
      </w:r>
    </w:p>
    <w:p>
      <w:pPr>
        <w:keepNext w:val="0"/>
        <w:spacing w:before="200" w:after="0" w:line="260" w:lineRule="exact"/>
        <w:ind w:left="360" w:right="0" w:firstLine="0"/>
        <w:jc w:val="center"/>
      </w:pPr>
      <w:r>
        <w:rPr>
          <w:rFonts w:ascii="Times New Roman" w:hAnsi="Times New Roman" w:eastAsia="Times New Roman" w:cs="Times New Roman"/>
          <w:b w:val="0"/>
          <w:sz w:val="24"/>
        </w:rPr>
        <w:t>SUPERIOR COURT OF THE STATE OF CALIFORNIA</w:t>
      </w:r>
    </w:p>
    <w:p>
      <w:pPr>
        <w:keepNext w:val="0"/>
        <w:spacing w:before="200" w:after="0" w:line="260" w:lineRule="exact"/>
        <w:ind w:left="360" w:right="0" w:firstLine="0"/>
        <w:jc w:val="center"/>
      </w:pPr>
      <w:r>
        <w:rPr>
          <w:rFonts w:ascii="Times New Roman" w:hAnsi="Times New Roman" w:eastAsia="Times New Roman" w:cs="Times New Roman"/>
          <w:b w:val="0"/>
          <w:sz w:val="24"/>
        </w:rPr>
        <w:t>FOR THE 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To [name(s) of responding party or parties] and to [his / her / its /their] attorney(s) of record:</w:t>
      </w:r>
    </w:p>
    <w:p>
      <w:pPr>
        <w:keepNext w:val="0"/>
        <w:spacing w:before="200" w:after="0" w:line="260" w:lineRule="exact"/>
        <w:ind w:left="720" w:right="0" w:firstLine="0"/>
        <w:jc w:val="both"/>
      </w:pPr>
      <w:r>
        <w:rPr>
          <w:rFonts w:ascii="Times New Roman" w:hAnsi="Times New Roman" w:eastAsia="Times New Roman" w:cs="Times New Roman"/>
          <w:b w:val="0"/>
          <w:sz w:val="24"/>
        </w:rPr>
        <w:t>[Demanding party designation, e.g., Plaintiff] [demanding party name] hereby demands that all parties mutually and simultaneously exchange information concerning their expert witnesses in accordance with California Code of Civil Procedure Section 2034.010 et seq. Therefore, [demanding party designation, e.g., Plaintiff] [demanding party name] requests that you serve, not later than [date for production], all of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containing the names and addresses of all persons, including any who are parties, whose oral or deposition testimony in the form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opinion you expect to offer in evidence at the trial of this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each expert on your list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who has been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for the purpose of forming and expressing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in anticipation of the litigation or in preparation for the trial of the action,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declaration complying with California Code of Civil Procedure Section 2034.260(c).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[Demanding party designation, e.g., Plaintiff] [demanding party name] further requests that, for each expert on your list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who has been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for the purpose of forming and expressing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in anticipation of the litigation or in preparation for the trial of the action, you produce for inspection and copying any and all reports and writings made by that expert in the course of preparing the expert's opinion, as required by California Code of Civil Procedure Section 2034.270. The reports and writings shall be produced on [date of production] at [place of production].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[firm name, if 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 (attorney signature)</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 for [demanding party designation, e.g., Plaintiff] [demanding party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