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Financial Information Questionnaire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Client's Full Name: _________________________________________________________________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Spouse's Full Name: _______________________________________________________________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Questionnaire Completed: 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Previous Estate Plan and Inter Vivos Transfers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estate planning documents are in effect currently for the client [provide copies]: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Last will ________________________________________________________________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Durable power of attorney __________________________________________________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Designation of health care surrogate 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Living will _______________________________________________________________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Others [describe] 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Has client previously established any inter vivos trusts?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For each inter vivos trust, provide the following information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trust agreement: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established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Value of Corpus $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Revocable or irrevocable 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value of corpus 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Annual income $ 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Income beneficiaries 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Residual beneficiaries 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General terms of trust 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Situs of trust _____________________________________________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Inter vivos gifts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provide the following information for each inter vivos gift of client or spouse for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federal gift tax return was required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gift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property given 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Value of gift $ 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donee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Was federal gift tax return filed [yes/ no]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lifetime gifts by client $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lifetime gifts by spouse $ 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Income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Annual salary of client $ 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Annual salary of spouse $ 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Annual income from other sources $ 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Sources of other income: _________________________________________________________________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Personal Property Assets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Bank accounts (checking, savings, CDs, others) [</w:t>
      </w:r>
      <w:r>
        <w:rPr>
          <w:rFonts w:ascii="Times New Roman" w:hAnsi="Times New Roman" w:eastAsia="Times New Roman" w:cs="Times New Roman"/>
          <w:b w:val="0"/>
          <w:sz w:val="24"/>
        </w:rPr>
        <w:t>include following information for each account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Bank name, branch, and address: __________________________________________________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Account number: 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Balance $ 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held [</w:t>
      </w:r>
      <w:r>
        <w:rPr>
          <w:rFonts w:ascii="Times New Roman" w:hAnsi="Times New Roman" w:eastAsia="Times New Roman" w:cs="Times New Roman"/>
          <w:b w:val="0"/>
          <w:sz w:val="24"/>
        </w:rPr>
        <w:t>specify, 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 with another person] 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Payable on death [POD] designee or beneficiary 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in account: 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amount held in this account $ 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Safe deposit box: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Location ______________________________________________________________________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Box number: 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held [</w:t>
      </w:r>
      <w:r>
        <w:rPr>
          <w:rFonts w:ascii="Times New Roman" w:hAnsi="Times New Roman" w:eastAsia="Times New Roman" w:cs="Times New Roman"/>
          <w:b w:val="0"/>
          <w:sz w:val="24"/>
        </w:rPr>
        <w:t>specify, 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 with another person] 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Others who have signature authority to access box besides owners: 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 is the key: 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and value of contents: 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Furniture, household items, and personal effects [</w:t>
      </w:r>
      <w:r>
        <w:rPr>
          <w:rFonts w:ascii="Times New Roman" w:hAnsi="Times New Roman" w:eastAsia="Times New Roman" w:cs="Times New Roman"/>
          <w:b w:val="0"/>
          <w:sz w:val="24"/>
        </w:rPr>
        <w:t>itemize, including following information for each item listed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Cost $ 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Acquired during marriage [yes/no] 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Currently in possession of client and spouse [yes/no] 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Approximate current value $ 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If valuable jewelry, antiques, paintings, etc., include following</w:t>
      </w:r>
      <w:r>
        <w:rPr>
          <w:rFonts w:ascii="Times New Roman" w:hAnsi="Times New Roman" w:eastAsia="Times New Roman" w:cs="Times New Roman"/>
          <w:b w:val="0"/>
          <w:sz w:val="24"/>
        </w:rPr>
        <w:t>:]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acquired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acquired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Purchase price $ 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for purchase 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Potential for increase or decrease in value 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Automobiles [</w:t>
      </w:r>
      <w:r>
        <w:rPr>
          <w:rFonts w:ascii="Times New Roman" w:hAnsi="Times New Roman" w:eastAsia="Times New Roman" w:cs="Times New Roman"/>
          <w:b w:val="0"/>
          <w:sz w:val="24"/>
        </w:rPr>
        <w:t>provide following information for each automobile owned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Year, make, and model 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bluebook value $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Year acquired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How registered [separately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jointly]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Purchase price $ 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Depreciation taken $ 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Value $ 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Other personal property assets [</w:t>
      </w:r>
      <w:r>
        <w:rPr>
          <w:rFonts w:ascii="Times New Roman" w:hAnsi="Times New Roman" w:eastAsia="Times New Roman" w:cs="Times New Roman"/>
          <w:b w:val="0"/>
          <w:sz w:val="24"/>
        </w:rPr>
        <w:t>itemize, including following information for each item listed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How held [separately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jointly]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for purchase 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acquired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acquired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Purchase price $ 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Approximate current value $ 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Outstanding liens or other encumbrances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specify holder, nature of encumbrance, and outstanding balance</w:t>
      </w:r>
      <w:r>
        <w:rPr>
          <w:rFonts w:ascii="Times New Roman" w:hAnsi="Times New Roman" w:eastAsia="Times New Roman" w:cs="Times New Roman"/>
          <w:b w:val="0"/>
          <w:sz w:val="24"/>
        </w:rPr>
        <w:t>] 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Life insurance policies and annuities [</w:t>
      </w:r>
      <w:r>
        <w:rPr>
          <w:rFonts w:ascii="Times New Roman" w:hAnsi="Times New Roman" w:eastAsia="Times New Roman" w:cs="Times New Roman"/>
          <w:b w:val="0"/>
          <w:sz w:val="24"/>
        </w:rPr>
        <w:t>itemize, including following information for each item listed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Policy number 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Insurer 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policy/contract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>, whole life, term life, annuity] 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Date acquired _________________  Cash value $ __________________________________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Face amount $ ________________  Owner 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Insured _______________________________________________________________________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Beneficiaries [</w:t>
      </w:r>
      <w:r>
        <w:rPr>
          <w:rFonts w:ascii="Times New Roman" w:hAnsi="Times New Roman" w:eastAsia="Times New Roman" w:cs="Times New Roman"/>
          <w:b w:val="0"/>
          <w:sz w:val="24"/>
        </w:rPr>
        <w:t>primary and secondary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Source of payment for premiums ___________________________________________________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Options, if any 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Pensions, 401(k) plans, IRAs profit sharing plans, and similar programs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itemize, including following information for each item listed; also, attach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each plan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Title or description of plan 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sponsoring organization 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Advances or loans $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Payment options 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Beneficiary designation [</w:t>
      </w:r>
      <w:r>
        <w:rPr>
          <w:rFonts w:ascii="Times New Roman" w:hAnsi="Times New Roman" w:eastAsia="Times New Roman" w:cs="Times New Roman"/>
          <w:b w:val="0"/>
          <w:sz w:val="24"/>
        </w:rPr>
        <w:t>primary and secondary</w:t>
      </w:r>
      <w:r>
        <w:rPr>
          <w:rFonts w:ascii="Times New Roman" w:hAnsi="Times New Roman" w:eastAsia="Times New Roman" w:cs="Times New Roman"/>
          <w:b w:val="0"/>
          <w:sz w:val="24"/>
        </w:rPr>
        <w:t>]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Cash value, if any $ 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Powers of appointment [</w:t>
      </w:r>
      <w:r>
        <w:rPr>
          <w:rFonts w:ascii="Times New Roman" w:hAnsi="Times New Roman" w:eastAsia="Times New Roman" w:cs="Times New Roman"/>
          <w:b w:val="0"/>
          <w:sz w:val="24"/>
        </w:rPr>
        <w:t>itemize, including following information for each item listed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power 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Conditions 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Property controlled 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value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Individuals in whose favor power may be exercised 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acquired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acquired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How exercisable [separately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jointly]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Exercised? Yes ___________ No 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PERSONAL PROPERTY $ 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Real Property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Residence [</w:t>
      </w:r>
      <w:r>
        <w:rPr>
          <w:rFonts w:ascii="Times New Roman" w:hAnsi="Times New Roman" w:eastAsia="Times New Roman" w:cs="Times New Roman"/>
          <w:b w:val="0"/>
          <w:sz w:val="24"/>
        </w:rPr>
        <w:t>address and description</w:t>
      </w:r>
      <w:r>
        <w:rPr>
          <w:rFonts w:ascii="Times New Roman" w:hAnsi="Times New Roman" w:eastAsia="Times New Roman" w:cs="Times New Roman"/>
          <w:b w:val="0"/>
          <w:sz w:val="24"/>
        </w:rPr>
        <w:t>] :______________________________________________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is title held?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>, individually, jointly with survivorship, etc ]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for acquisition and improvements 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acquired ____________________________ Purchase price $ 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Outstanding mortgages, liens, and other encumbrances [</w:t>
      </w:r>
      <w:r>
        <w:rPr>
          <w:rFonts w:ascii="Times New Roman" w:hAnsi="Times New Roman" w:eastAsia="Times New Roman" w:cs="Times New Roman"/>
          <w:b w:val="0"/>
          <w:sz w:val="24"/>
        </w:rPr>
        <w:t>include holder, nature of encumbrance, amount of monthly payments, outstanding balance, and date on which loan must be paid in full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of real estate taxes, and possibility of future increase 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Is residence declared homestead exempt for liability and tax exemption purposes [yes/no] 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General condition of property, including likelihood of major repairs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Likelihood of moving to larger, more expensive residence 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Estimated current market value $ 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Other real property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itemize, including following information for each parcel listed; omit real property held by corporation, partnership, or business in which client has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]: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Address and description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is title held?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>, individually, jointly with survivorship, etc ]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Use [</w:t>
      </w:r>
      <w:r>
        <w:rPr>
          <w:rFonts w:ascii="Times New Roman" w:hAnsi="Times New Roman" w:eastAsia="Times New Roman" w:cs="Times New Roman"/>
          <w:b w:val="0"/>
          <w:sz w:val="24"/>
        </w:rPr>
        <w:t>e.g., vacation home, income property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acquired  ________________________________________________________________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Purchase price $ 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Depreciation taken $ 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Approximate income tax basis $ 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for acquisition and improvements 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Outstanding mortgages, liens, and other encumbrances [</w:t>
      </w:r>
      <w:r>
        <w:rPr>
          <w:rFonts w:ascii="Times New Roman" w:hAnsi="Times New Roman" w:eastAsia="Times New Roman" w:cs="Times New Roman"/>
          <w:b w:val="0"/>
          <w:sz w:val="24"/>
        </w:rPr>
        <w:t>include holder, nature of encumbrance, amount of monthly payments, outstanding balance, and date on which loan must be paid in full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of real estate taxes, and possibility of future increase 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General condition of property, including likelihood of major repairs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Estimated current market value $ 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REAL PROPERTY ASSETS $ 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Securities and Business Interests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Sole Proprietorship: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business 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business 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employees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Length of operation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Earnings [</w:t>
      </w:r>
      <w:r>
        <w:rPr>
          <w:rFonts w:ascii="Times New Roman" w:hAnsi="Times New Roman" w:eastAsia="Times New Roman" w:cs="Times New Roman"/>
          <w:b w:val="0"/>
          <w:sz w:val="24"/>
        </w:rPr>
        <w:t>specify annual profit or loss for each of the last five years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Are audited financial statements available?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Are any significant loss contingencies pending?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no; </w:t>
      </w:r>
      <w:r>
        <w:rPr>
          <w:rFonts w:ascii="Times New Roman" w:hAnsi="Times New Roman" w:eastAsia="Times New Roman" w:cs="Times New Roman"/>
          <w:b w:val="0"/>
          <w:sz w:val="24"/>
        </w:rPr>
        <w:t>if yes, describe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 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business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cash or accrual basis? 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Estimated liquidated value of business 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Does client desire sale or liquidation of business? 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Will intended beneficiary be able to continue operating business? 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Names of any employees who are capable of managing business? ___________ 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Partnership interests: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business 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business 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Is partnership formed to operate business or as investment partnership? [</w:t>
      </w:r>
      <w:r>
        <w:rPr>
          <w:rFonts w:ascii="Times New Roman" w:hAnsi="Times New Roman" w:eastAsia="Times New Roman" w:cs="Times New Roman"/>
          <w:b w:val="0"/>
          <w:sz w:val="24"/>
        </w:rPr>
        <w:t>specify</w:t>
      </w:r>
      <w:r>
        <w:rPr>
          <w:rFonts w:ascii="Times New Roman" w:hAnsi="Times New Roman" w:eastAsia="Times New Roman" w:cs="Times New Roman"/>
          <w:b w:val="0"/>
          <w:sz w:val="24"/>
        </w:rPr>
        <w:t>] 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employees 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Length of operation 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General or limited partnership 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general partners 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limited partners 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Percentage of client's interest [</w:t>
      </w:r>
      <w:r>
        <w:rPr>
          <w:rFonts w:ascii="Times New Roman" w:hAnsi="Times New Roman" w:eastAsia="Times New Roman" w:cs="Times New Roman"/>
          <w:b w:val="0"/>
          <w:sz w:val="24"/>
        </w:rPr>
        <w:t>specify percentages held as general partner, limited partner, or both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Value of client's interest $ 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Potential for appreciation of client's interest 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Names of fellow partners [</w:t>
      </w:r>
      <w:r>
        <w:rPr>
          <w:rFonts w:ascii="Times New Roman" w:hAnsi="Times New Roman" w:eastAsia="Times New Roman" w:cs="Times New Roman"/>
          <w:b w:val="0"/>
          <w:sz w:val="24"/>
        </w:rPr>
        <w:t>or general partners if business is limited partnership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Name _______________________________ Percentage interest ___________ 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Name _______________________________ Percentage interest ___________ 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Name _______________________________ Percentage interest ___________ 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Name _______________________________ Percentage interest ___________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Earnings [</w:t>
      </w:r>
      <w:r>
        <w:rPr>
          <w:rFonts w:ascii="Times New Roman" w:hAnsi="Times New Roman" w:eastAsia="Times New Roman" w:cs="Times New Roman"/>
          <w:b w:val="0"/>
          <w:sz w:val="24"/>
        </w:rPr>
        <w:t>specify annual profit or loss for each of the last five years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If business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real estate investment partnership or another type of investment partnership, show cash returns as well as net profit or loss</w:t>
      </w:r>
      <w:r>
        <w:rPr>
          <w:rFonts w:ascii="Times New Roman" w:hAnsi="Times New Roman" w:eastAsia="Times New Roman" w:cs="Times New Roman"/>
          <w:b w:val="0"/>
          <w:sz w:val="24"/>
        </w:rPr>
        <w:t>.]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business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cash or accrual basis? 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Estimated liquidated value of business 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there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buy-out or liquidation agreement? [</w:t>
      </w:r>
      <w:r>
        <w:rPr>
          <w:rFonts w:ascii="Times New Roman" w:hAnsi="Times New Roman" w:eastAsia="Times New Roman" w:cs="Times New Roman"/>
          <w:b w:val="0"/>
          <w:sz w:val="24"/>
        </w:rPr>
        <w:t>If yes, specify terms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Does client desire sale or liquidation of partnership interest? 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Will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client's family assume client's interest in partnership? 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so, will this individual be able to continue operating business?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Names of other partners or employees capable of managing business 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Corporations and Limited Liability Companies: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This information should be provided if the client owns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closely held corporation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majority, controlling, or management interest in any other corporation. Stock in publicly held corporations held solely for investment purposes should be listed in Item 20 below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corporation 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business 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employees 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Length of operation 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incorporation 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incorporation 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Principal place of business 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Closely or publicly held corporation? 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 corporation or C corporation? 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The following should be completed for publicly held corporations only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Class of stock 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shares 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Voting or nonvoting? 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Percentage of total voting stock held by client 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 controls corporation? [</w:t>
      </w:r>
      <w:r>
        <w:rPr>
          <w:rFonts w:ascii="Times New Roman" w:hAnsi="Times New Roman" w:eastAsia="Times New Roman" w:cs="Times New Roman"/>
          <w:b w:val="0"/>
          <w:sz w:val="24"/>
        </w:rPr>
        <w:t>give details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 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value $ 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The following should be completed for closely held corporations only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]: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capitalization: 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Stock held by client [</w:t>
      </w:r>
      <w:r>
        <w:rPr>
          <w:rFonts w:ascii="Times New Roman" w:hAnsi="Times New Roman" w:eastAsia="Times New Roman" w:cs="Times New Roman"/>
          <w:b w:val="0"/>
          <w:sz w:val="24"/>
        </w:rPr>
        <w:t>specify class and number of shares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 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Approximate current value of client's interest $ 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Potential for appreciation in value 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stockholders [</w:t>
      </w:r>
      <w:r>
        <w:rPr>
          <w:rFonts w:ascii="Times New Roman" w:hAnsi="Times New Roman" w:eastAsia="Times New Roman" w:cs="Times New Roman"/>
          <w:b w:val="0"/>
          <w:sz w:val="24"/>
        </w:rPr>
        <w:t>specify</w:t>
      </w:r>
      <w:r>
        <w:rPr>
          <w:rFonts w:ascii="Times New Roman" w:hAnsi="Times New Roman" w:eastAsia="Times New Roman" w:cs="Times New Roman"/>
          <w:b w:val="0"/>
          <w:sz w:val="24"/>
        </w:rPr>
        <w:t>]: 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 controls corporation? 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there any dissension among stockholders or any personal problems that are likely to result in 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management difficulties after client's death? 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Terms of purchase and sale agreement, if any 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Would corporation's stock be readily marketable? 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business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cash or accrual basis? 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Are audited financial statements available?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The remaining information should be completed for all corporations</w:t>
      </w:r>
      <w:r>
        <w:rPr>
          <w:rFonts w:ascii="Times New Roman" w:hAnsi="Times New Roman" w:eastAsia="Times New Roman" w:cs="Times New Roman"/>
          <w:b w:val="0"/>
          <w:sz w:val="24"/>
        </w:rPr>
        <w:t>.]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Earnings [</w:t>
      </w:r>
      <w:r>
        <w:rPr>
          <w:rFonts w:ascii="Times New Roman" w:hAnsi="Times New Roman" w:eastAsia="Times New Roman" w:cs="Times New Roman"/>
          <w:b w:val="0"/>
          <w:sz w:val="24"/>
        </w:rPr>
        <w:t>specify annual profit or loss for each of the last five years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client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director, officer and/or employee of the corporation? [</w:t>
      </w:r>
      <w:r>
        <w:rPr>
          <w:rFonts w:ascii="Times New Roman" w:hAnsi="Times New Roman" w:eastAsia="Times New Roman" w:cs="Times New Roman"/>
          <w:b w:val="0"/>
          <w:sz w:val="24"/>
        </w:rPr>
        <w:t>specify positions held</w:t>
      </w:r>
      <w:r>
        <w:rPr>
          <w:rFonts w:ascii="Times New Roman" w:hAnsi="Times New Roman" w:eastAsia="Times New Roman" w:cs="Times New Roman"/>
          <w:b w:val="0"/>
          <w:sz w:val="24"/>
        </w:rPr>
        <w:t>]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Does client desire sale or retention of stock [during lifetime and after death]? 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Are intended beneficiaries capable of properly managing client's interests?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Other securities and business interests [</w:t>
      </w:r>
      <w:r>
        <w:rPr>
          <w:rFonts w:ascii="Times New Roman" w:hAnsi="Times New Roman" w:eastAsia="Times New Roman" w:cs="Times New Roman"/>
          <w:b w:val="0"/>
          <w:sz w:val="24"/>
        </w:rPr>
        <w:t>the following information should be provided for any business interests not previously listed, such as stocks, bonds, mutual funds, debentures, notes, mortgages, patents, copyrights, and royalty agreements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interest [</w:t>
      </w:r>
      <w:r>
        <w:rPr>
          <w:rFonts w:ascii="Times New Roman" w:hAnsi="Times New Roman" w:eastAsia="Times New Roman" w:cs="Times New Roman"/>
          <w:b w:val="0"/>
          <w:sz w:val="24"/>
        </w:rPr>
        <w:t>specify nature of interest, name of entity, class and number of shares, etc.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 ]: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is interest held?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separately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jointly with another person] 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interest readily saleable?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Cost $ 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Approximate current value $ 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Source of funds for purchase of asset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Potential increase or decrease in value 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retention or sale of interest desired by client (during life and after death)?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VALUE OF BUSINESS INTERESTS AND SECURITIES $ 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Expectancies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Does client or spouse anticipate receiving, in the near future, any property of substantial value through gift, inheritance, or other means? [if yes, specify source]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receipt expected, if known 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property [type and location] 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Means of receipt (</w:t>
      </w:r>
      <w:r>
        <w:rPr>
          <w:rFonts w:ascii="Times New Roman" w:hAnsi="Times New Roman" w:eastAsia="Times New Roman" w:cs="Times New Roman"/>
          <w:b w:val="0"/>
          <w:sz w:val="24"/>
        </w:rPr>
        <w:t>e.g</w:t>
      </w:r>
      <w:r>
        <w:rPr>
          <w:rFonts w:ascii="Times New Roman" w:hAnsi="Times New Roman" w:eastAsia="Times New Roman" w:cs="Times New Roman"/>
          <w:b w:val="0"/>
          <w:sz w:val="24"/>
        </w:rPr>
        <w:t>., parent's will) 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Anticipated value $ 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Debts, Liabilities, and Obligations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Debts, liabilities, and obligations [</w:t>
      </w:r>
      <w:r>
        <w:rPr>
          <w:rFonts w:ascii="Times New Roman" w:hAnsi="Times New Roman" w:eastAsia="Times New Roman" w:cs="Times New Roman"/>
          <w:b w:val="0"/>
          <w:sz w:val="24"/>
        </w:rPr>
        <w:t>itemize any significant debts, liabilities, and obligations of client and spouse, including estimates on any contingent liabilities, such as guaranties, and provide the following information for each item listed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Describe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obligation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sole or joint obligation? 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joint debtor, if applicable 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amount of obligation at inception 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outstanding balance $ 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Due date of obligation 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Terms of Payment 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LIABILITIES AND OBLIGATIONS $ 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