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FLORIDA GENERAL POWER OF ATTORNEY</w:t>
      </w:r>
    </w:p>
    <w:p>
      <w:pPr>
        <w:jc w:val="center"/>
      </w:pPr>
      <w:r>
        <w:rPr>
          <w:rFonts w:ascii="Times New Roman" w:hAnsi="Times New Roman" w:eastAsia="Times New Roman" w:cs="Times New Roman"/>
          <w:b/>
          <w:sz w:val="24"/>
        </w:rPr>
        <w:t>(non-durable)</w:t>
      </w:r>
    </w:p>
    <w:p>
      <w:pPr>
        <w:jc w:val="center"/>
      </w:pPr>
    </w:p>
    <w:p>
      <w:pPr/>
      <w:r>
        <w:rPr>
          <w:rFonts w:ascii="Times New Roman" w:hAnsi="Times New Roman" w:eastAsia="Times New Roman" w:cs="Times New Roman"/>
          <w:sz w:val="24"/>
        </w:rPr>
        <w:t xml:space="preserve">On the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initialed below, in my name, in my stead and for my benefit, hereby revoking any and all financial powers of attorney I may have executed in the past. </w:t>
      </w:r>
    </w:p>
    <w:p>
      <w:pPr/>
    </w:p>
    <w:p>
      <w:pPr>
        <w:jc w:val="center"/>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(Choose the applicable paragraph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A. I grant my attorney-in-fact the powers set forth herein immediately upon the execution of this document. These powers shall be </w:t>
      </w:r>
      <w:r>
        <w:rPr>
          <w:rFonts w:ascii="Times New Roman" w:hAnsi="Times New Roman" w:eastAsia="Times New Roman" w:cs="Times New Roman"/>
          <w:b/>
          <w:sz w:val="24"/>
        </w:rPr>
        <w:t>affected</w:t>
      </w:r>
      <w:r>
        <w:rPr>
          <w:rFonts w:ascii="Times New Roman" w:hAnsi="Times New Roman" w:eastAsia="Times New Roman" w:cs="Times New Roman"/>
          <w:sz w:val="24"/>
        </w:rPr>
        <w:t xml:space="preserve"> and </w:t>
      </w:r>
      <w:r>
        <w:rPr>
          <w:rFonts w:ascii="Times New Roman" w:hAnsi="Times New Roman" w:eastAsia="Times New Roman" w:cs="Times New Roman"/>
          <w:b/>
          <w:sz w:val="24"/>
        </w:rPr>
        <w:t>void</w:t>
      </w:r>
      <w:r>
        <w:rPr>
          <w:rFonts w:ascii="Times New Roman" w:hAnsi="Times New Roman" w:eastAsia="Times New Roman" w:cs="Times New Roman"/>
          <w:sz w:val="24"/>
        </w:rPr>
        <w:t xml:space="preserve"> by any subsequent disability or incapacity I may experience in the future.</w:t>
      </w:r>
    </w:p>
    <w:p>
      <w:pPr/>
    </w:p>
    <w:p>
      <w:pPr>
        <w:jc w:val="center"/>
      </w:pPr>
      <w:r>
        <w:rPr>
          <w:rFonts w:ascii="Times New Roman" w:hAnsi="Times New Roman" w:eastAsia="Times New Roman" w:cs="Times New Roman"/>
          <w:b/>
          <w:sz w:val="24"/>
        </w:rPr>
        <w:t>POWERS OF ATTORNEY-IN-FACT</w:t>
      </w:r>
    </w:p>
    <w:p>
      <w:pPr/>
    </w:p>
    <w:p>
      <w:pPr/>
      <w:r>
        <w:rPr>
          <w:rFonts w:ascii="Times New Roman" w:hAnsi="Times New Roman" w:eastAsia="Times New Roman" w:cs="Times New Roman"/>
          <w:sz w:val="24"/>
        </w:rPr>
        <w:t>My attorney-in-fact shall exercise powers in my best interests and for my welfare, as a fiduciary. My attorney-in-fact shall have the following powers:</w:t>
      </w:r>
    </w:p>
    <w:p>
      <w:pPr/>
    </w:p>
    <w:p>
      <w:pPr/>
      <w:r>
        <w:rPr>
          <w:rFonts w:ascii="Times New Roman" w:hAnsi="Times New Roman" w:eastAsia="Times New Roman" w:cs="Times New Roman"/>
          <w:sz w:val="24"/>
        </w:rPr>
        <w:t>(Choose the applicable power(s)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BANKING</w:t>
      </w:r>
      <w:r>
        <w:rPr>
          <w:rFonts w:ascii="Times New Roman" w:hAnsi="Times New Roman" w:eastAsia="Times New Roman" w:cs="Times New Roman"/>
          <w:sz w:val="24"/>
        </w:rPr>
        <w:t xml:space="preserve"> - </w:t>
      </w:r>
      <w:r>
        <w:rPr>
          <w:rFonts w:ascii="Times New Roman" w:hAnsi="Times New Roman" w:eastAsia="Times New Roman" w:cs="Times New Roman"/>
          <w:sz w:val="24"/>
        </w:rPr>
        <w:t>With regard to banking and other financial institution transactions, my agent shall have the authority to conduct banking transactions as provided in § 709.2208(1), Florida Statutes. Without limiting the foregoing, my agent shall have the general authority to engage in the following transactions with financial institutions:</w:t>
      </w:r>
    </w:p>
    <w:p>
      <w:pPr/>
    </w:p>
    <w:p>
      <w:pPr/>
      <w:r>
        <w:rPr>
          <w:rFonts w:ascii="Times New Roman" w:hAnsi="Times New Roman" w:eastAsia="Times New Roman" w:cs="Times New Roman"/>
          <w:sz w:val="24"/>
        </w:rPr>
        <w:t xml:space="preserve">Continue, modify, and terminate an account or other banking arrangement made by or on behalf of the Principal;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Establish, modify, and terminate an account or other banking arrangements with a bank, trust company, savings and loan association, credit union, thrift company, brokerage firm, or other financial institution selected by the Agent;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Contract for services available from a financial institution, including renting a safe deposit box or space in a vault;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Withdraw, by check, order, electronic funds transfer, or otherwise, money or property of the Principal deposited with or left in the custody of a financial institution;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Receive statements of account, vouchers, notices, and similar documents from a financial institution and act with respect to them;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Enter a safe deposit box or vault and withdraw or add to the contents;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Borrow money and pledge as security personal property of the Principal necessary to borrow money or pay, renew, or extend the time of payment of a debt of the Principal or a debt guaranteed by the Principal;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Make, assign, draw, endorse, discount, guarantee, and negotiate promissory notes, checks, drafts, and other negotiable or nonnegotiable paper of the Principal or payable to the Principal or the Principal's order, transfer money, receive the cash or other proceeds of those transactions, and accept a draft drawn by a person upon the Principal and pay it when due;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Receive for the Principal and act upon a sight draft, warehouse receipt, or other document of title whether tangible or electronic, or other negotiable or nonnegotiable instrument;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Apply for, receive, and use letters of credit, credit and debit cards, electronic transaction authorizations, and traveler's checks from a financial institution and give an indemnity or other agreement in connection with letters of credit; and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Consent to an extension of the time of payment with respect to commercial paper or a financial transaction with a financial institution.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SAFE DEPOSIT BOX</w:t>
      </w:r>
      <w:r>
        <w:rPr>
          <w:rFonts w:ascii="Times New Roman" w:hAnsi="Times New Roman" w:eastAsia="Times New Roman" w:cs="Times New Roman"/>
          <w:sz w:val="24"/>
        </w:rPr>
        <w:t xml:space="preserve"> - To have access at any time or times to any safe-deposit box rented by me or to which I may have access, wheresoever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LENDING OR BORROWING</w:t>
      </w:r>
      <w:r>
        <w:rPr>
          <w:rFonts w:ascii="Times New Roman" w:hAnsi="Times New Roman" w:eastAsia="Times New Roman" w:cs="Times New Roman"/>
          <w:sz w:val="24"/>
        </w:rPr>
        <w:t xml:space="preserve"> -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GOVERNMENT BENEFITS</w:t>
      </w:r>
      <w:r>
        <w:rPr>
          <w:rFonts w:ascii="Times New Roman" w:hAnsi="Times New Roman" w:eastAsia="Times New Roman" w:cs="Times New Roman"/>
          <w:sz w:val="24"/>
        </w:rPr>
        <w:t xml:space="preserve"> - To apply for and receive any government benefits for which I may be eligible or become eligible, including but not limited to, Social Security, Medicare and Medicaid.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RETIREMENT PLAN</w:t>
      </w:r>
      <w:r>
        <w:rPr>
          <w:rFonts w:ascii="Times New Roman" w:hAnsi="Times New Roman" w:eastAsia="Times New Roman" w:cs="Times New Roman"/>
          <w:sz w:val="24"/>
        </w:rPr>
        <w:t xml:space="preserve"> - To contribute to, select payment option of, roll-over, and receive benefits of any retirement plan or IRA I may own, except my attorney-in-fact shall not have power to change the beneficiary of any of my retirement plans or IRAs.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TAXES</w:t>
      </w:r>
      <w:r>
        <w:rPr>
          <w:rFonts w:ascii="Times New Roman" w:hAnsi="Times New Roman" w:eastAsia="Times New Roman" w:cs="Times New Roman"/>
          <w:sz w:val="24"/>
        </w:rPr>
        <w:t xml:space="preserve"> - To complete and sign any local, state and federal tax returns on my behalf, pay any taxes and assessments due and receive credits and refunds owed to me and to sign any tax agency documents necessary to effectuate these powers.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sz w:val="24"/>
        </w:rPr>
        <w:t xml:space="preserve"> - To purchase, pay premiums and make claims on life, health, automobile and homeowners' insurance on my behalf, except my attorney-in-fact shall not have the power to cash in or change the beneficiary of any life insurance policy.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REAL ESTATE</w:t>
      </w:r>
      <w:r>
        <w:rPr>
          <w:rFonts w:ascii="Times New Roman" w:hAnsi="Times New Roman" w:eastAsia="Times New Roman" w:cs="Times New Roman"/>
          <w:sz w:val="24"/>
        </w:rPr>
        <w:t xml:space="preserve"> -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PERSONAL PROPERTY</w:t>
      </w:r>
      <w:r>
        <w:rPr>
          <w:rFonts w:ascii="Times New Roman" w:hAnsi="Times New Roman" w:eastAsia="Times New Roman" w:cs="Times New Roman"/>
          <w:sz w:val="24"/>
        </w:rPr>
        <w:t xml:space="preserve"> -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POWER TO MANAGE PROPERTY</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STOCKS AND BONDS</w:t>
      </w:r>
      <w:r>
        <w:rPr>
          <w:rFonts w:ascii="Times New Roman" w:hAnsi="Times New Roman" w:eastAsia="Times New Roman" w:cs="Times New Roman"/>
          <w:sz w:val="24"/>
        </w:rPr>
        <w:t xml:space="preserve"> - With regard to stocks and bonds, to conduct investment transactions as provided in section 709.2208(2), Florida Statutes. Without limiting the foregoing, my agent shall have the general authority with respect to investment instruments to take the following actions: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Buy, sell, and exchange stocks and bonds;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Establish, continue, modify, or terminate an account with respect to stocks and bonds;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Pledge stocks and bonds as security to borrow, pay, renew, or extend the time of payment of a debt of the Principal;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Receive certificates and other evidence of ownership with respect to stocks and bonds; and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Exercise voting rights with respect to stocks and bonds in person or by proxy, enter into voting trusts, and consent to limitations on the right to vote.  </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COMMODITIES AND OPTIONS</w:t>
      </w:r>
      <w:r>
        <w:rPr>
          <w:rFonts w:ascii="Times New Roman" w:hAnsi="Times New Roman" w:eastAsia="Times New Roman" w:cs="Times New Roman"/>
          <w:sz w:val="24"/>
        </w:rPr>
        <w:t xml:space="preserve"> - In regards to commodities and options, the Principal authorizes the Agent to buy, sell, exchange, assign, settle, and exercise commodity futures contracts and call or put options on stocks or stock indexes traded on a regulated option exchange; and establish, continue, modify, and terminate option accounts.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GIFTS</w:t>
      </w:r>
      <w:r>
        <w:rPr>
          <w:rFonts w:ascii="Times New Roman" w:hAnsi="Times New Roman" w:eastAsia="Times New Roman" w:cs="Times New Roman"/>
          <w:sz w:val="24"/>
        </w:rPr>
        <w:t xml:space="preserve"> -  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LEGAL ADVICE AND PROCEEDINGS</w:t>
      </w:r>
      <w:r>
        <w:rPr>
          <w:rFonts w:ascii="Times New Roman" w:hAnsi="Times New Roman" w:eastAsia="Times New Roman" w:cs="Times New Roman"/>
          <w:sz w:val="24"/>
        </w:rPr>
        <w:t xml:space="preserve"> - To obtain and pay for legal advice, to initiate or defend legal and administrative proceedings on my behalf, including actions against third parties who refuse, without cause, to honor this instrument.</w:t>
      </w:r>
    </w:p>
    <w:p>
      <w:pPr/>
    </w:p>
    <w:p>
      <w:pPr/>
      <w:r>
        <w:rPr>
          <w:rFonts w:ascii="Times New Roman" w:hAnsi="Times New Roman" w:eastAsia="Times New Roman" w:cs="Times New Roman"/>
          <w:b/>
          <w:sz w:val="24"/>
        </w:rPr>
        <w:t xml:space="preserve">SPECIAL INSTRUCTIONS: </w:t>
      </w:r>
      <w:r>
        <w:rPr>
          <w:rFonts w:ascii="Times New Roman" w:hAnsi="Times New Roman" w:eastAsia="Times New Roman" w:cs="Times New Roman"/>
          <w:sz w:val="24"/>
        </w:rPr>
        <w:t>On the following lines are any special instructions limiting or extending the powers I give to my attorney-in-fact (Write “None” if no additional instructions are given):</w:t>
      </w:r>
    </w:p>
    <w:p>
      <w:pPr/>
      <w:r>
        <w:rPr>
          <w:rFonts w:ascii="Times New Roman" w:hAnsi="Times New Roman" w:eastAsia="Times New Roman" w:cs="Times New Roman"/>
          <w:sz w:val="24"/>
        </w:rPr>
        <w:t>[INSTRUCTIONS]</w:t>
      </w:r>
    </w:p>
    <w:p>
      <w:pPr/>
    </w:p>
    <w:p>
      <w:pPr/>
      <w:r>
        <w:rPr>
          <w:rFonts w:ascii="Times New Roman" w:hAnsi="Times New Roman" w:eastAsia="Times New Roman" w:cs="Times New Roman"/>
          <w:b/>
          <w:sz w:val="24"/>
        </w:rPr>
        <w:t>AUTHORITY OF ATTORNEY-IN-FACT:</w:t>
      </w:r>
      <w:r>
        <w:rPr>
          <w:rFonts w:ascii="Times New Roman" w:hAnsi="Times New Roman" w:eastAsia="Times New Roman" w:cs="Times New Roman"/>
          <w:sz w:val="24"/>
        </w:rPr>
        <w:t xml:space="preserve"> 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My attorney-in-fact is authorized as he or she deems necessary to bring an action in court so that this instrument shall be given the full power and effect that I intend on by executing it.</w:t>
      </w:r>
    </w:p>
    <w:p>
      <w:pPr/>
    </w:p>
    <w:p>
      <w:pPr/>
      <w:r>
        <w:rPr>
          <w:rFonts w:ascii="Times New Roman" w:hAnsi="Times New Roman" w:eastAsia="Times New Roman" w:cs="Times New Roman"/>
          <w:b/>
          <w:sz w:val="24"/>
        </w:rPr>
        <w:t>LIABILITY OF ATTORNEY-IN-FACT</w:t>
      </w:r>
      <w:r>
        <w:rPr>
          <w:rFonts w:ascii="Times New Roman" w:hAnsi="Times New Roman" w:eastAsia="Times New Roman" w:cs="Times New Roman"/>
          <w:sz w:val="24"/>
        </w:rPr>
        <w:t>: My attorney-in-fact shall not incur any liability to me under this power except for a breach of fiduciary duty.</w:t>
      </w:r>
    </w:p>
    <w:p>
      <w:pPr/>
    </w:p>
    <w:p>
      <w:pP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My attorney-in-fact is entitled to reimbursement for reasonable expenses incurred in exercising powers hereunder, and to reasonable compensation for services provided as attorney-in-fact.</w:t>
      </w:r>
    </w:p>
    <w:p>
      <w:pPr/>
    </w:p>
    <w:p>
      <w:pPr/>
      <w:r>
        <w:rPr>
          <w:rFonts w:ascii="Times New Roman" w:hAnsi="Times New Roman" w:eastAsia="Times New Roman" w:cs="Times New Roman"/>
          <w:b/>
          <w:sz w:val="24"/>
        </w:rPr>
        <w:t>AMENDMENT AND REVOCATION</w:t>
      </w:r>
      <w:r>
        <w:rPr>
          <w:rFonts w:ascii="Times New Roman" w:hAnsi="Times New Roman" w:eastAsia="Times New Roman" w:cs="Times New Roman"/>
          <w:sz w:val="24"/>
        </w:rPr>
        <w:t>: I can amend or revoke this power of attorney through a writing delivered to my attorney-in-fact. Any amendment or revocation is ineffective as to a third party until such third party has notice of such revocation or amendment.</w:t>
      </w:r>
    </w:p>
    <w:p>
      <w:pPr/>
    </w:p>
    <w:p>
      <w:pPr/>
      <w:r>
        <w:rPr>
          <w:rFonts w:ascii="Times New Roman" w:hAnsi="Times New Roman" w:eastAsia="Times New Roman" w:cs="Times New Roman"/>
          <w:b/>
          <w:sz w:val="24"/>
        </w:rPr>
        <w:t>STATE LAW</w:t>
      </w:r>
      <w:r>
        <w:rPr>
          <w:rFonts w:ascii="Times New Roman" w:hAnsi="Times New Roman" w:eastAsia="Times New Roman" w:cs="Times New Roman"/>
          <w:sz w:val="24"/>
        </w:rPr>
        <w:t xml:space="preserve">: This Power of Attorney is governed by the laws of the State of Florida. This non-durable power of attorney shall be terminated by subsequent incapacity of the principal except as provided in chapter 709, Florida Statutes. </w:t>
      </w:r>
    </w:p>
    <w:p>
      <w:pPr/>
    </w:p>
    <w:p>
      <w:pPr/>
      <w:r>
        <w:rPr>
          <w:rFonts w:ascii="Times New Roman" w:hAnsi="Times New Roman" w:eastAsia="Times New Roman" w:cs="Times New Roman"/>
          <w:b/>
          <w:sz w:val="24"/>
        </w:rPr>
        <w:t>PHOTOCOPIES</w:t>
      </w:r>
      <w:r>
        <w:rPr>
          <w:rFonts w:ascii="Times New Roman" w:hAnsi="Times New Roman" w:eastAsia="Times New Roman" w:cs="Times New Roman"/>
          <w:sz w:val="24"/>
        </w:rPr>
        <w:t>: Photocopies of this document can be relied upon as though they were originals.</w:t>
      </w:r>
    </w:p>
    <w:p>
      <w:pPr/>
    </w:p>
    <w:p>
      <w:pPr/>
      <w:r>
        <w:rPr>
          <w:rFonts w:ascii="Times New Roman" w:hAnsi="Times New Roman" w:eastAsia="Times New Roman" w:cs="Times New Roman"/>
          <w:sz w:val="24"/>
        </w:rPr>
        <w:t xml:space="preserve">IN WITNESS WHEREOF, I have 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executed this Financial Power of Attorney.</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b/>
          <w:sz w:val="24"/>
        </w:rPr>
        <w:t>Principal’s Signature</w:t>
      </w:r>
    </w:p>
    <w:p>
      <w:pPr/>
    </w:p>
    <w:p>
      <w:pPr/>
    </w:p>
    <w:p>
      <w:pPr/>
      <w:r>
        <w:rPr>
          <w:rFonts w:ascii="Times New Roman" w:hAnsi="Times New Roman" w:eastAsia="Times New Roman" w:cs="Times New Roman"/>
          <w:sz w:val="24"/>
        </w:rPr>
        <w:t>We, the witnesses, each do hereby declare in the presence of the principal that the principal signed and executed this instrument in the presence of each of us, that the principal signed it willingly, that each of us hereby signs this Power of Attorney as witness at the request of the principal and in the principal’s presence, and that, to the best of our knowledge, the principal is eighteen years of age or over, of sound mind, and under no constraint or undue influence.</w:t>
      </w:r>
    </w:p>
    <w:p>
      <w:pPr/>
    </w:p>
    <w:p>
      <w:pP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sz w:val="24"/>
        </w:rPr>
        <w:t>Witness’s Signature</w:t>
        <w:tab/>
        <w:tab/>
        <w:tab/>
        <w:tab/>
        <w:tab/>
      </w:r>
    </w:p>
    <w:p>
      <w:pP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_________________________________________</w:t>
      </w:r>
      <w:r>
        <w:rPr>
          <w:rFonts w:ascii="Times New Roman" w:hAnsi="Times New Roman" w:eastAsia="Times New Roman" w:cs="Times New Roman"/>
          <w:sz w:val="24"/>
        </w:rPr>
        <w:tab/>
        <w:tab/>
        <w:tab/>
      </w:r>
    </w:p>
    <w:p>
      <w:pPr/>
      <w:r>
        <w:rPr>
          <w:rFonts w:ascii="Times New Roman" w:hAnsi="Times New Roman" w:eastAsia="Times New Roman" w:cs="Times New Roman"/>
          <w:sz w:val="24"/>
        </w:rPr>
        <w:t>Witness’s Signature</w:t>
      </w:r>
      <w:r>
        <w:rPr>
          <w:rFonts w:ascii="Times New Roman" w:hAnsi="Times New Roman" w:eastAsia="Times New Roman" w:cs="Times New Roman"/>
          <w:b/>
          <w:sz w:val="24"/>
        </w:rPr>
        <w:tab/>
        <w:tab/>
        <w:tab/>
        <w:tab/>
      </w:r>
    </w:p>
    <w:p>
      <w:pP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Address</w:t>
        <w:tab/>
        <w:tab/>
        <w:tab/>
        <w:tab/>
      </w:r>
    </w:p>
    <w:p>
      <w:pPr/>
    </w:p>
    <w:p>
      <w:pPr/>
    </w:p>
    <w:p>
      <w:pPr/>
    </w:p>
    <w:p>
      <w:pPr/>
    </w:p>
    <w:p>
      <w:pPr/>
    </w:p>
    <w:p>
      <w:pPr/>
    </w:p>
    <w:p>
      <w:pPr/>
    </w:p>
    <w:p>
      <w:pPr/>
    </w:p>
    <w:p>
      <w:pPr/>
    </w:p>
    <w:p>
      <w:pP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p>
    <w:p>
      <w:pPr/>
    </w:p>
    <w:p>
      <w:pPr/>
      <w:r>
        <w:rPr>
          <w:rFonts w:ascii="Times New Roman" w:hAnsi="Times New Roman" w:eastAsia="Times New Roman" w:cs="Times New Roman"/>
          <w:sz w:val="24"/>
        </w:rPr>
        <w:t xml:space="preserve">The foregoing instrument was acknowledged before me by means of </w:t>
      </w:r>
      <w:r>
        <w:rPr>
          <w:rFonts w:ascii="Times New Roman" w:hAnsi="Times New Roman" w:eastAsia="Times New Roman" w:cs="Times New Roman"/>
          <w:sz w:val="24"/>
        </w:rPr>
        <w:t xml:space="preserve"> physical presence or </w:t>
      </w:r>
      <w:r>
        <w:rPr>
          <w:rFonts w:ascii="Times New Roman" w:hAnsi="Times New Roman" w:eastAsia="Times New Roman" w:cs="Times New Roman"/>
          <w:sz w:val="24"/>
        </w:rPr>
        <w:t xml:space="preserve"> online notarization,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 </w:t>
      </w:r>
      <w:r>
        <w:rPr>
          <w:rFonts w:ascii="Times New Roman" w:hAnsi="Times New Roman" w:eastAsia="Times New Roman" w:cs="Times New Roman"/>
          <w:sz w:val="24"/>
        </w:rPr>
        <w:t>[YEAR]</w:t>
      </w:r>
      <w:r>
        <w:rPr>
          <w:rFonts w:ascii="Times New Roman" w:hAnsi="Times New Roman" w:eastAsia="Times New Roman" w:cs="Times New Roman"/>
          <w:sz w:val="24"/>
        </w:rPr>
        <w:t xml:space="preserve">, by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who is personally known to me or who has produced </w:t>
      </w:r>
      <w:r>
        <w:rPr>
          <w:rFonts w:ascii="Times New Roman" w:hAnsi="Times New Roman" w:eastAsia="Times New Roman" w:cs="Times New Roman"/>
          <w:sz w:val="24"/>
        </w:rPr>
        <w:t>[DOCUMENT]</w:t>
      </w:r>
      <w:r>
        <w:rPr>
          <w:rFonts w:ascii="Times New Roman" w:hAnsi="Times New Roman" w:eastAsia="Times New Roman" w:cs="Times New Roman"/>
          <w:sz w:val="24"/>
        </w:rPr>
        <w:t xml:space="preserve"> as identification.</w:t>
      </w:r>
    </w:p>
    <w:p>
      <w:pPr/>
    </w:p>
    <w:p>
      <w:pPr>
        <w:ind w:firstLine="720"/>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______________________________</w:t>
      </w:r>
    </w:p>
    <w:p>
      <w:pPr/>
      <w:r>
        <w:rPr>
          <w:rFonts w:ascii="Times New Roman" w:hAnsi="Times New Roman" w:eastAsia="Times New Roman" w:cs="Times New Roman"/>
          <w:sz w:val="24"/>
        </w:rPr>
        <w:tab/>
        <w:tab/>
        <w:tab/>
        <w:tab/>
        <w:tab/>
        <w:tab/>
        <w:t>Notary Public</w:t>
        <w:tab/>
      </w:r>
    </w:p>
    <w:p>
      <w:pPr/>
      <w:r>
        <w:rPr>
          <w:rFonts w:ascii="Times New Roman" w:hAnsi="Times New Roman" w:eastAsia="Times New Roman" w:cs="Times New Roman"/>
          <w:sz w:val="24"/>
        </w:rPr>
        <w:tab/>
        <w:tab/>
        <w:tab/>
        <w:tab/>
        <w:tab/>
        <w:tab/>
      </w:r>
    </w:p>
    <w:p>
      <w:pPr>
        <w:ind w:firstLine="72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spacing w:before="0" w:after="0"/>
      </w:pPr>
    </w:p>
    <w:p>
      <w:pPr>
        <w:jc w:val="center"/>
      </w:pPr>
    </w:p>
    <w:p>
      <w:pPr>
        <w:jc w:val="center"/>
      </w:pPr>
      <w:r>
        <w:rPr>
          <w:rFonts w:ascii="Times New Roman" w:hAnsi="Times New Roman" w:eastAsia="Times New Roman" w:cs="Times New Roman"/>
          <w:b/>
          <w:sz w:val="24"/>
        </w:rPr>
        <w:t>SPECIMEN SIGNATURE AND ACCEPTANCE OF APPOINTMENT</w:t>
      </w:r>
    </w:p>
    <w:p>
      <w:pP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attorney-in-fact named above, hereby accept </w:t>
      </w:r>
    </w:p>
    <w:p>
      <w:pPr/>
      <w:r>
        <w:rPr>
          <w:rFonts w:ascii="Times New Roman" w:hAnsi="Times New Roman" w:eastAsia="Times New Roman" w:cs="Times New Roman"/>
          <w:sz w:val="24"/>
        </w:rPr>
        <w:t>appointment as attorney-in-fact in accordance with the foregoing instrument.</w:t>
      </w:r>
    </w:p>
    <w:p>
      <w:pPr/>
      <w:r>
        <w:rPr>
          <w:rFonts w:ascii="Times New Roman" w:hAnsi="Times New Roman" w:eastAsia="Times New Roman" w:cs="Times New Roman"/>
          <w:sz w:val="24"/>
        </w:rPr>
        <w:tab/>
        <w:tab/>
        <w:tab/>
        <w:tab/>
      </w:r>
    </w:p>
    <w:p>
      <w:pPr>
        <w:ind w:firstLine="720"/>
      </w:pPr>
    </w:p>
    <w:p>
      <w:pPr>
        <w:ind w:firstLine="720"/>
      </w:pPr>
    </w:p>
    <w:p>
      <w:pPr>
        <w:ind w:firstLine="720"/>
      </w:pPr>
      <w:r>
        <w:rPr>
          <w:rFonts w:ascii="Times New Roman" w:hAnsi="Times New Roman" w:eastAsia="Times New Roman" w:cs="Times New Roman"/>
          <w:sz w:val="24"/>
        </w:rPr>
        <w:t>______________________________</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Attorney-in-Fact’s Signature</w:t>
      </w:r>
    </w:p>
    <w:p>
      <w:pPr/>
    </w:p>
    <w:p>
      <w:pPr/>
    </w:p>
    <w:p>
      <w:pPr/>
    </w:p>
    <w:p>
      <w:pPr/>
    </w:p>
    <w:p>
      <w:pPr>
        <w:spacing w:line="360" w:lineRule="auto"/>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p>
    <w:p>
      <w:pPr/>
    </w:p>
    <w:p>
      <w:pPr/>
      <w:r>
        <w:rPr>
          <w:rFonts w:ascii="Times New Roman" w:hAnsi="Times New Roman" w:eastAsia="Times New Roman" w:cs="Times New Roman"/>
          <w:sz w:val="24"/>
        </w:rPr>
        <w:t xml:space="preserve">The foregoing instrument was acknowledged before me by means of </w:t>
      </w:r>
      <w:r>
        <w:rPr>
          <w:rFonts w:ascii="Times New Roman" w:hAnsi="Times New Roman" w:eastAsia="Times New Roman" w:cs="Times New Roman"/>
          <w:sz w:val="24"/>
        </w:rPr>
        <w:t xml:space="preserve"> physical presence or </w:t>
      </w:r>
      <w:r>
        <w:rPr>
          <w:rFonts w:ascii="Times New Roman" w:hAnsi="Times New Roman" w:eastAsia="Times New Roman" w:cs="Times New Roman"/>
          <w:sz w:val="24"/>
        </w:rPr>
        <w:t xml:space="preserve"> online notarization,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 by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who is personally known to me or who has produced </w:t>
      </w:r>
      <w:r>
        <w:rPr>
          <w:rFonts w:ascii="Times New Roman" w:hAnsi="Times New Roman" w:eastAsia="Times New Roman" w:cs="Times New Roman"/>
          <w:sz w:val="24"/>
        </w:rPr>
        <w:t>[DOCUMENT]</w:t>
      </w:r>
      <w:r>
        <w:rPr>
          <w:rFonts w:ascii="Times New Roman" w:hAnsi="Times New Roman" w:eastAsia="Times New Roman" w:cs="Times New Roman"/>
          <w:sz w:val="24"/>
        </w:rPr>
        <w:t xml:space="preserve"> as identification.</w:t>
      </w:r>
    </w:p>
    <w:p>
      <w:pPr/>
    </w:p>
    <w:p>
      <w:pPr>
        <w:ind w:firstLine="720"/>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______________________________</w:t>
      </w:r>
    </w:p>
    <w:p>
      <w:pPr/>
      <w:r>
        <w:rPr>
          <w:rFonts w:ascii="Times New Roman" w:hAnsi="Times New Roman" w:eastAsia="Times New Roman" w:cs="Times New Roman"/>
          <w:sz w:val="24"/>
        </w:rPr>
        <w:tab/>
        <w:tab/>
        <w:tab/>
        <w:tab/>
        <w:tab/>
        <w:tab/>
        <w:t>Notary Public</w:t>
        <w:tab/>
      </w:r>
    </w:p>
    <w:p>
      <w:pPr/>
      <w:r>
        <w:rPr>
          <w:rFonts w:ascii="Times New Roman" w:hAnsi="Times New Roman" w:eastAsia="Times New Roman" w:cs="Times New Roman"/>
          <w:sz w:val="24"/>
        </w:rPr>
        <w:tab/>
        <w:tab/>
        <w:tab/>
        <w:tab/>
        <w:tab/>
        <w:tab/>
      </w:r>
    </w:p>
    <w:p>
      <w:pPr>
        <w:ind w:firstLine="72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