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FLORIDA LIMITED POWER OF ATTORNEY</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Florida Limited Power of Attorney (“Power of Attorney”) created on the undersigned date, is between the following:</w:t>
      </w:r>
    </w:p>
    <w:p>
      <w:pPr/>
    </w:p>
    <w:p>
      <w:pPr/>
      <w:r>
        <w:rPr>
          <w:rFonts w:ascii="Times New Roman" w:hAnsi="Times New Roman" w:eastAsia="Times New Roman" w:cs="Times New Roman"/>
          <w:b/>
          <w:sz w:val="24"/>
        </w:rPr>
        <w:t>PRINCIPAL</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(“Principal”)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do hereby grant a limited and specific powers to:</w:t>
      </w:r>
    </w:p>
    <w:p>
      <w:pPr/>
    </w:p>
    <w:p>
      <w:pPr/>
      <w:r>
        <w:rPr>
          <w:rFonts w:ascii="Times New Roman" w:hAnsi="Times New Roman" w:eastAsia="Times New Roman" w:cs="Times New Roman"/>
          <w:b/>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(“Agent”)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who shall have the full power and authority to undertake and perform the following acts mentioned in this Power of Attorney.</w:t>
      </w:r>
    </w:p>
    <w:p>
      <w:pPr/>
    </w:p>
    <w:p>
      <w:pPr/>
      <w:r>
        <w:rPr>
          <w:rFonts w:ascii="Times New Roman" w:hAnsi="Times New Roman" w:eastAsia="Times New Roman" w:cs="Times New Roman"/>
          <w:b/>
          <w:sz w:val="24"/>
        </w:rPr>
        <w:t>II. THE POWERS</w:t>
      </w:r>
      <w:r>
        <w:rPr>
          <w:rFonts w:ascii="Times New Roman" w:hAnsi="Times New Roman" w:eastAsia="Times New Roman" w:cs="Times New Roman"/>
          <w:sz w:val="24"/>
        </w:rPr>
        <w:t xml:space="preserve">. The Principal authorizes the Agent to handle the following actions on their behalf: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The authority granted herein shall include such incidental acts as are reasonably required to carry out the aforementioned powers given by the Principal. The Agent certifies and accepts this appointment subject to its terms and agrees to act and perform in said fiduciary capacity consistent with the Principal’s best interest.</w:t>
      </w:r>
    </w:p>
    <w:p>
      <w:pPr/>
    </w:p>
    <w:p>
      <w:pPr/>
      <w:r>
        <w:rPr>
          <w:rFonts w:ascii="Times New Roman" w:hAnsi="Times New Roman" w:eastAsia="Times New Roman" w:cs="Times New Roman"/>
          <w:b/>
          <w:sz w:val="24"/>
        </w:rPr>
        <w:t>III. EFFECTIVE 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This power of attorney is effective immediately upon execution and will continue until termination. </w:t>
      </w:r>
    </w:p>
    <w:p>
      <w:pPr/>
    </w:p>
    <w:p>
      <w:pPr/>
      <w:r>
        <w:rPr>
          <w:rFonts w:ascii="Times New Roman" w:hAnsi="Times New Roman" w:eastAsia="Times New Roman" w:cs="Times New Roman"/>
          <w:b/>
          <w:sz w:val="24"/>
        </w:rPr>
        <w:t>IV. TERMINATION</w:t>
      </w:r>
      <w:r>
        <w:rPr>
          <w:rFonts w:ascii="Times New Roman" w:hAnsi="Times New Roman" w:eastAsia="Times New Roman" w:cs="Times New Roman"/>
          <w:sz w:val="24"/>
        </w:rPr>
        <w:t>. This Power of Attorney shall terminate: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When the above-referenced powers and responsibilities have been completed by the Agent.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By the Principal authorizing a revocation that references this document.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the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 addition to the aforementioned termination conditions, this Power of Attorney shall be automatically revoked upon the dead or incapacitation of the Principal, provided any person relying on this document shall have the full rights to accept and reply upon the authority of the Agent until in receipt of actual notice of revocation.</w:t>
      </w:r>
    </w:p>
    <w:p>
      <w:pPr/>
    </w:p>
    <w:p>
      <w:pPr/>
      <w:r>
        <w:rPr>
          <w:rFonts w:ascii="Times New Roman" w:hAnsi="Times New Roman" w:eastAsia="Times New Roman" w:cs="Times New Roman"/>
          <w:b/>
          <w:sz w:val="24"/>
        </w:rPr>
        <w:t>V. GOVERNING LAW</w:t>
      </w:r>
      <w:r>
        <w:rPr>
          <w:rFonts w:ascii="Times New Roman" w:hAnsi="Times New Roman" w:eastAsia="Times New Roman" w:cs="Times New Roman"/>
          <w:sz w:val="24"/>
        </w:rPr>
        <w:t>. This Power of Attorney shall be governed under the laws located in the State of Florida.</w:t>
      </w:r>
    </w:p>
    <w:p>
      <w:pPr/>
    </w:p>
    <w:p>
      <w:pPr/>
      <w:r>
        <w:rPr>
          <w:rFonts w:ascii="Times New Roman" w:hAnsi="Times New Roman" w:eastAsia="Times New Roman" w:cs="Times New Roman"/>
          <w:b/>
          <w:sz w:val="24"/>
        </w:rPr>
        <w:t>VI. EXECUTION</w:t>
      </w:r>
      <w:r>
        <w:rPr>
          <w:rFonts w:ascii="Times New Roman" w:hAnsi="Times New Roman" w:eastAsia="Times New Roman" w:cs="Times New Roman"/>
          <w:sz w:val="24"/>
        </w:rPr>
        <w:t xml:space="preserve">. IN WITNESS WHEREOF, I, the Principal, have executed this Power of Attorney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b/>
          <w:sz w:val="24"/>
        </w:rPr>
        <w:t>Principal’s Signature</w:t>
      </w:r>
    </w:p>
    <w:p>
      <w:pPr/>
    </w:p>
    <w:p>
      <w:pPr/>
    </w:p>
    <w:p>
      <w:pPr>
        <w:spacing w:before="0" w:after="0"/>
      </w:pPr>
    </w:p>
    <w:p>
      <w:pPr/>
      <w:r>
        <w:rPr>
          <w:rFonts w:ascii="Times New Roman" w:hAnsi="Times New Roman" w:eastAsia="Times New Roman" w:cs="Times New Roman"/>
          <w:sz w:val="24"/>
        </w:rPr>
        <w:t>We, the witnesses, each do hereby declare in the presence of the Principal that the Principal signed and executed this instrument in the presence of each of us, that the Principal signed it willingly, that each of us hereby signs this Power of Attorney as witness at the request of the Principal and in the Principal’s presence, and that, to the best of our knowledge, the Principal is eighteen years of age or over, of sound mind, and under no constraint or undue influence.</w:t>
      </w:r>
    </w:p>
    <w:p>
      <w:pP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Witness’s Signature</w:t>
        <w:tab/>
        <w:tab/>
        <w:tab/>
        <w:tab/>
        <w:tab/>
      </w:r>
    </w:p>
    <w:p>
      <w:pP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________________________________________</w:t>
      </w:r>
      <w:r>
        <w:rPr>
          <w:rFonts w:ascii="Times New Roman" w:hAnsi="Times New Roman" w:eastAsia="Times New Roman" w:cs="Times New Roman"/>
          <w:sz w:val="24"/>
        </w:rPr>
        <w:tab/>
      </w:r>
    </w:p>
    <w:p>
      <w:pPr/>
      <w:r>
        <w:rPr>
          <w:rFonts w:ascii="Times New Roman" w:hAnsi="Times New Roman" w:eastAsia="Times New Roman" w:cs="Times New Roman"/>
          <w:sz w:val="24"/>
        </w:rPr>
        <w:t>Witness’s Signature</w:t>
      </w:r>
      <w:r>
        <w:rPr>
          <w:rFonts w:ascii="Times New Roman" w:hAnsi="Times New Roman" w:eastAsia="Times New Roman" w:cs="Times New Roman"/>
          <w:b/>
          <w:sz w:val="24"/>
        </w:rPr>
        <w:tab/>
        <w:tab/>
        <w:tab/>
        <w:tab/>
      </w:r>
    </w:p>
    <w:p>
      <w:pP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Address</w:t>
        <w:tab/>
        <w:tab/>
        <w:tab/>
        <w:tab/>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 xml:space="preserve">The foregoing instrument was acknowledged before me by means of </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 xml:space="preserve"> online notarization,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who is personally known to me or who has produced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as identification.</w:t>
      </w:r>
    </w:p>
    <w:p>
      <w:pP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jc w:val="center"/>
      </w:pPr>
    </w:p>
    <w:p>
      <w:pPr>
        <w:jc w:val="center"/>
      </w:pPr>
      <w:r>
        <w:rPr>
          <w:rFonts w:ascii="Times New Roman" w:hAnsi="Times New Roman" w:eastAsia="Times New Roman" w:cs="Times New Roman"/>
          <w:b/>
          <w:sz w:val="24"/>
        </w:rPr>
        <w:t>SPECIMEN SIGNATURE AND ACCEPTANCE OF APPOINTMENT</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Agent named above, hereby accept </w:t>
      </w:r>
    </w:p>
    <w:p>
      <w:pPr/>
      <w:r>
        <w:rPr>
          <w:rFonts w:ascii="Times New Roman" w:hAnsi="Times New Roman" w:eastAsia="Times New Roman" w:cs="Times New Roman"/>
          <w:sz w:val="24"/>
        </w:rPr>
        <w:t>appointment as Agent in accordance with the foregoing instrument.</w:t>
      </w:r>
    </w:p>
    <w:p>
      <w:pPr>
        <w:ind w:firstLine="720"/>
      </w:pPr>
    </w:p>
    <w:p>
      <w:pPr>
        <w:ind w:firstLine="720"/>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ab/>
        <w:tab/>
        <w:tab/>
        <w:tab/>
        <w:tab/>
      </w:r>
      <w:r>
        <w:rPr>
          <w:rFonts w:ascii="Times New Roman" w:hAnsi="Times New Roman" w:eastAsia="Times New Roman" w:cs="Times New Roman"/>
          <w:sz w:val="24"/>
        </w:rPr>
        <w:t>Agent’s Signature</w:t>
      </w:r>
    </w:p>
    <w:p>
      <w:pPr>
        <w:spacing w:line="360" w:lineRule="auto"/>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 xml:space="preserve">The foregoing instrument was acknowledged before me by means of </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 xml:space="preserve"> online notarization,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who is personally known to me or who has produced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as identification.</w:t>
      </w:r>
    </w:p>
    <w:p>
      <w:pP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