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jc w:val="center"/>
      </w:pPr>
      <w:r>
        <w:rPr>
          <w:rFonts w:ascii="Times New Roman" w:hAnsi="Times New Roman" w:eastAsia="Times New Roman" w:cs="Times New Roman"/>
          <w:b/>
          <w:sz w:val="24"/>
        </w:rPr>
        <w:t>FLORIDA QUIT CLAIM DEED</w:t>
      </w:r>
    </w:p>
    <w:p>
      <w:pPr/>
    </w:p>
    <w:p>
      <w:pPr/>
      <w:r>
        <w:rPr>
          <w:rFonts w:ascii="Times New Roman" w:hAnsi="Times New Roman" w:eastAsia="Times New Roman" w:cs="Times New Roman"/>
          <w:sz w:val="24"/>
        </w:rPr>
        <w:t>STATE OF FLORIDA</w:t>
      </w:r>
    </w:p>
    <w:p>
      <w:pPr/>
    </w:p>
    <w:p>
      <w:pPr/>
    </w:p>
    <w:p>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spacing w:before="0" w:after="0"/>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the same together with all and singular the appurtenances thereunto belonging or in anywise appertaining, and all the estate, right, title, interest, lien, equity and claim whatsoever for the said first party, either in law or equity, to the only proper use, benefit and behoof of the said second party forever.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Quit Claim Deed under seal as of the day and year first above written. </w:t>
      </w:r>
    </w:p>
    <w:p>
      <w:pPr>
        <w:jc w:val="both"/>
      </w:pPr>
    </w:p>
    <w:p>
      <w:pPr>
        <w:jc w:val="both"/>
      </w:pPr>
    </w:p>
    <w:p>
      <w:pPr>
        <w:jc w:val="both"/>
      </w:pPr>
    </w:p>
    <w:p>
      <w:pPr/>
    </w:p>
    <w:p>
      <w:pPr/>
    </w:p>
    <w:p>
      <w:pPr/>
    </w:p>
    <w:p>
      <w:pPr/>
    </w:p>
    <w:p>
      <w:pPr/>
    </w:p>
    <w:p>
      <w:pPr/>
    </w:p>
    <w:p>
      <w:pPr>
        <w:spacing w:before="0" w:after="0" w:line="360" w:lineRule="auto"/>
      </w:pPr>
    </w:p>
    <w:p>
      <w:pPr/>
      <w:r>
        <w:rPr>
          <w:rFonts w:ascii="Times New Roman" w:hAnsi="Times New Roman" w:eastAsia="Times New Roman" w:cs="Times New Roman"/>
          <w:sz w:val="24"/>
        </w:rPr>
        <w:t>STATE OF FLORIDA)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 xml:space="preserve">The foregoing instrument was acknowledged before me by means of </w:t>
      </w:r>
      <w:r>
        <w:rPr>
          <w:rFonts w:ascii="Times New Roman" w:hAnsi="Times New Roman" w:eastAsia="Times New Roman" w:cs="Times New Roman"/>
          <w:sz w:val="24"/>
        </w:rPr>
        <w:t>☐</w:t>
      </w:r>
      <w:r>
        <w:rPr>
          <w:rFonts w:ascii="Times New Roman" w:hAnsi="Times New Roman" w:eastAsia="Times New Roman" w:cs="Times New Roman"/>
          <w:sz w:val="24"/>
        </w:rPr>
        <w:t xml:space="preserve"> physical presence or </w:t>
      </w:r>
      <w:r>
        <w:rPr>
          <w:rFonts w:ascii="Times New Roman" w:hAnsi="Times New Roman" w:eastAsia="Times New Roman" w:cs="Times New Roman"/>
          <w:sz w:val="24"/>
        </w:rPr>
        <w:t>☐</w:t>
      </w:r>
      <w:r>
        <w:rPr>
          <w:rFonts w:ascii="Times New Roman" w:hAnsi="Times New Roman" w:eastAsia="Times New Roman" w:cs="Times New Roman"/>
          <w:sz w:val="24"/>
        </w:rPr>
        <w:t xml:space="preserve"> online notarization, this ______ day of __________ , ______ , by _____________________ who is personally known to me or who has produced ___________________________________ as identification.</w:t>
      </w:r>
    </w:p>
    <w:p>
      <w:pP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________________________________                     (SEAL)</w:t>
      </w:r>
    </w:p>
    <w:p>
      <w:pPr/>
      <w:r>
        <w:rPr>
          <w:rFonts w:ascii="Times New Roman" w:hAnsi="Times New Roman" w:eastAsia="Times New Roman" w:cs="Times New Roman"/>
          <w:sz w:val="24"/>
        </w:rPr>
        <w:t xml:space="preserve">Notary Public </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My Commission Expires: ______________</w:t>
      </w: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