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Forbearance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Forbearance Agreement (this "Agreement") is entered into as of [month] [day], [year] (the "Effective Date"),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borrower] [entity type] ("Borrower")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lender] [entity type] ("Lender").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original principal amount of [amount of loan in words] ($[amount in numbers]) (the "Loan") pursuant to that certain Loan Agreement, by and between Lender and Borrower dated as of [month] [day], [year] (the "Loan Agreement"), evidenced by that certain [Promissory Note] made by Borrower dated as of [month] [day], [year] (the "Note"), and certain other related agreements , as the same may have been or may be further amended, modified, supplemented, extended, renewed, restated or replaced (collectively,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Loan is secured by that certain [name of mortgage/deed of trust or other security instrument], recorded in [land records] as instrument number [instrument number] (the "Mortgage") covering certain real property owned by Borrower as more specifically set forth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Events of Default under the Loan Documents have occurred, specifically [list defaults] the ("Existing Defaults"). Pursuant to the terms of the Loan Documents, all obligations of Borrower to Lender under the Loan Documents can now be declared by Lender to be immediate due and payable. Lender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letter/notice of default] to Borrower on [month] [day], [year] notifying Borrower of the Existing Defaults. Borrower requested that Lender forbear from exercising its rights and remedies under the Loan Documents due to the Existing Defaults, and Lender has agreed to do so subject to the terms and conditions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Guaranty:</w:t>
      </w:r>
      <w:r>
        <w:rPr>
          <w:rFonts w:ascii="Times New Roman" w:hAnsi="Times New Roman" w:eastAsia="Times New Roman" w:cs="Times New Roman"/>
          <w:b w:val="0"/>
          <w:sz w:val="24"/>
        </w:rPr>
        <w:t xml:space="preserve"> and each Guarantor]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 and Period of Forbearance.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recitals to this Agreement are incorporated into this Agreement as if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satisfaction of the conditions set forth in this Agreement, Lender shall forbear (the "Forbearance") from exercising its rights and remedies under the Loan Documents arising from the Existing Defaults for the Forbearance Period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owed in words] ($[amount in numbers]). All such amount and all hereafter accruing principal, fees and interest are unconditionally owed by Borrower to Lender without offset, defense or counterclaim of any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 in Respect of Existing Defaults.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Default.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hereby acknowledges and agrees that the Existing Defaults have occurred and are continuing, each of which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entitles Lender to exercise its rights and remedies under the Loan Documents and applicable law. Borrower represents and warrants that as of the Effective Date, no other Events of Default exist other than the Existing Defaults. Borrower hereby acknowledges and agrees that Lender is entitled under the terms of the Loan Documents to, among other remedies, declare the borrower's obligations under the Loan Documents to be immediately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reliance upon the representations, recitals, warranties and covenants of Borrower made in this Agreement, and subject to the terms and conditions of this Agreement and any documents or instruments executed in connection with this Agreement, Lender agrees to forbear from exercising its rights and remedies under the Loan Documents or applicable law arising out of the Existing Defaults, for the period (the "Forbearance Period") commencing on the Effective Date and ending on the date which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[month] [day], [year], or (B) the occurrence or existence of any Event of Default, other than any Existing Default, including the failure to comply with any provisions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termination of the Forbearance Period, the agreement of Lender to forbear shall automatically and without further action terminate and be of no force and effect, it being expressly agreed that the effect of such termination will be to permit Lender to exercise immediately all rights and remedies under the Loan Documents and applicable law,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ceasing to make any further loan advances, as applicable, and (B) accelerating all of the obligations of Borrower under the Loan Documents; in each case without any further notice to Borrower or forbearance of any kind.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to this Agreement acknowledge and agree that any misrepresentation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or any failure 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or any Guarantor] to comply with the covenants, conditions and agreements contained in this Agreement, the Loan Documents [</w:t>
      </w:r>
      <w:r>
        <w:rPr>
          <w:rFonts w:ascii="Times New Roman" w:hAnsi="Times New Roman" w:eastAsia="Times New Roman" w:cs="Times New Roman"/>
          <w:b/>
          <w:sz w:val="24"/>
        </w:rPr>
        <w:t>OPTIONAL CLAUSE if there are Guaranty Documents:</w:t>
      </w:r>
      <w:r>
        <w:rPr>
          <w:rFonts w:ascii="Times New Roman" w:hAnsi="Times New Roman" w:eastAsia="Times New Roman" w:cs="Times New Roman"/>
          <w:b w:val="0"/>
          <w:sz w:val="24"/>
        </w:rPr>
        <w:t xml:space="preserve"> , the Guaranty Documents] or any other agreement, document or instrument at any time executed and/or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with, to or in favor of Lender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and the Loan Documents.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Forbearance Period, Borrower will make its monthly payments of [interest/principal and interest] at [the Default Rate (as defined) in the Loan Documents/the regularly scheduled rate of interest, as set forth in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Waivers; Reservation of Rights.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waived, and is not by this Agreement waiving, any Existing Defaults or any Events of Default which may occur after the Effective Date, and Lender has not agreed to forbear with respect to any of its rights and remedies concerning any Event of Default except for Existing Defaults as set forth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Lender reserves the right, in its discretion, to exercise any or all of its rights and remedies under the Loan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Events of Default occurring at any time. Lender has not waived any such rights and remedies, and nothing in this Agreement, and no delay on its part in exercising such rights or remedies, shall be construed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and remedies.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extended the term of the Loan nor modified the Loan Documents in any way unless expressly set forth in this Agreement. Nothing in this Agreement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modify any Loan Document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Borrower.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represents, warrants and covenants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in the Loan Agreement and Loan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of the representations and warranties made by or on behalf of Borrower to Lender in the Loan Documents was true and correct when made, and is, except for the Existing Defaults, true and correct in all material respects on and as of the Effective Date with the same full force and effect as if each such representation and warranty had been made by Borrower on the Effective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has been duly authorized, executed and delivered to Lender by Borrower and is enforceable in accordance with its terms and is in full force and effect.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execution, delivery and performance of this Agreement by Borrower will not violate any requirement of law or contractual obligation of Borrower.</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Other than the Existing Defaults, there are no other defaults or events of default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Mortgage continues to provide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first-priority lien on the property set forth therein.</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Control.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At no time during the term of the Loan has Lender exercised control over the Borrower. Borrower and Lender are not partners nor co-venturers and have not shared profits, losses, control or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effectiveness of this Agreement shall be subject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receipt by Lender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duly authorized, executed and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any Guarantor],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forbearance payment of $[amount in dollars] (which forbearance fee shall be fully-earned and non-refundable when paid, and will be used to offset costs related hereto. Such forbearance payment will in no way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towards the indebtedness due under the Loan Documents),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expressly modified herein, no other changes or modifications to the Loan Documents are intended or implied, and in all other respects the Loan Documents are hereby ratified, restated and confirmed by all parties hereto as of the Effective Date. The Loan Documents and this Agreement shall be read and construed as one agreement.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one-time forbearance. Lender does not intend to forbear beyond the Forbearance Period. This Agreement applies only the Loan, and not to any other loans now or hereafter made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absolutely and unconditionally agrees to pay to Lender, on demand by Lender at any time, whether or not all or any of the transactions contemplated by this Agreement are consummated: all fees and disbursements of any counsel to Lender in connection with the preparation, negotiation, execution or delivery of this Agreement and any agreements contemplated hereby and expenses which shall at any time be incurred or sustained by Lender or any participant of Lender or any of their respective directors, officers, employees or agents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or in any way in connection with the preparation, negotiation, execution or delivery of this Agreement and any agreements contemplated hereby. </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binding upon and inure to the benefit of each of the parties hereto and their respective successors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representations and warranties made in this Agreement or any document furnished in connection with this Agreement shall survive the execution and delivery of this Agreement and such other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its execution hereof,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 of and from all, and all manner of action and actions, cause and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 </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represents and warrants to Lender that it (i) fully understands the terms of this Agreement and the consequences of the execution and delivery of this Agreement, (ii)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may wish, and (iii)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 that all parties hereto contributed substantially to the negotiation and preparation of this Agreement and the other documents executed in connection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[state], without regard to conflict of law principles.</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acknowledges and agrees that Lender is not in default under or in breach of any terms, provisions, requirements, provision, or agreement under any of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will continue to pay all insurance premiums and other payments necessary to maintain adequate insurance required by the Loan Documents. Borrower will continue to pay all taxes due under the Loan Documents, including, without limitation, all property taxes. Borrower will continue to pay all utilities bills when due as required by the Loan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Effective Date.</w:t>
      </w:r>
    </w:p>
    <w:p>
      <w:pPr>
        <w:keepNext w:val="0"/>
        <w:spacing w:before="200" w:after="0" w:line="260" w:lineRule="exact"/>
        <w:ind w:left="720" w:right="0" w:firstLine="0"/>
        <w:jc w:val="both"/>
      </w:pPr>
      <w:r>
        <w:rPr>
          <w:rFonts w:ascii="Times New Roman" w:hAnsi="Times New Roman" w:eastAsia="Times New Roman" w:cs="Times New Roman"/>
          <w:b/>
          <w:sz w:val="24"/>
        </w:rPr>
        <w:t>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