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Gap Promissory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$[principal amount of Note] As of [effective date of Gap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formation and entity type of Borrower], having its principal place of business at [Borrower's address], as maker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hereby unconditionally promises to pay to the order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formation and entity type of Lender], having its place of business at [Lender's address], as payee ("</w:t>
      </w:r>
      <w:r>
        <w:rPr>
          <w:rFonts w:ascii="Times New Roman" w:hAnsi="Times New Roman" w:eastAsia="Times New Roman" w:cs="Times New Roman"/>
          <w:b/>
          <w:sz w:val="24"/>
        </w:rPr>
        <w:t>Lender</w:t>
      </w:r>
      <w:r>
        <w:rPr>
          <w:rFonts w:ascii="Times New Roman" w:hAnsi="Times New Roman" w:eastAsia="Times New Roman" w:cs="Times New Roman"/>
          <w:b w:val="0"/>
          <w:sz w:val="24"/>
        </w:rPr>
        <w:t>"), or at such other place as the holder hereof may from time to time designate in writing, the principal sum of [amount of loan in words] AND 00/100 DOLLARS ($[amount of loan in numbers]), in lawful money of the United States of America with interest thereon to be computed from the date of this Gap Promissory Note (this "</w:t>
      </w:r>
      <w:r>
        <w:rPr>
          <w:rFonts w:ascii="Times New Roman" w:hAnsi="Times New Roman" w:eastAsia="Times New Roman" w:cs="Times New Roman"/>
          <w:b/>
          <w:sz w:val="24"/>
        </w:rPr>
        <w:t>Note</w:t>
      </w:r>
      <w:r>
        <w:rPr>
          <w:rFonts w:ascii="Times New Roman" w:hAnsi="Times New Roman" w:eastAsia="Times New Roman" w:cs="Times New Roman"/>
          <w:b w:val="0"/>
          <w:sz w:val="24"/>
        </w:rPr>
        <w:t>") at the rate of [interest rate in words] PERCENT ([interest rate in numbers]%) PER ANNUM, and to be paid in accordance with the terms of this Note.</w:t>
      </w:r>
    </w:p>
    <w:p>
      <w:pPr>
        <w:keepNext w:val="0"/>
        <w:spacing w:before="200" w:after="0" w:line="260" w:lineRule="exact"/>
        <w:ind w:left="360" w:right="0" w:firstLine="0"/>
        <w:jc w:val="both"/>
      </w:pPr>
      <w:r>
        <w:rPr>
          <w:rFonts w:ascii="Times New Roman" w:hAnsi="Times New Roman" w:eastAsia="Times New Roman" w:cs="Times New Roman"/>
          <w:b w:val="0"/>
          <w:sz w:val="24"/>
        </w:rPr>
        <w:t>IT IS HEREBY EXPRESSLY AGREED, that the said principal sum secured by this Note, and any interest accrued thereon, shall become due and payable at the option of the holder hereof upon the earliest to occur of (</w:t>
      </w:r>
      <w:r>
        <w:rPr>
          <w:rFonts w:ascii="Times New Roman" w:hAnsi="Times New Roman" w:eastAsia="Times New Roman" w:cs="Times New Roman"/>
          <w:b/>
          <w:sz w:val="24"/>
        </w:rPr>
        <w:t>a</w:t>
      </w:r>
      <w:r>
        <w:rPr>
          <w:rFonts w:ascii="Times New Roman" w:hAnsi="Times New Roman" w:eastAsia="Times New Roman" w:cs="Times New Roman"/>
          <w:b w:val="0"/>
          <w:sz w:val="24"/>
        </w:rPr>
        <w:t>) the first (1st) anniversary hereof, (b) the demand of such holder, or (c) the happening of any default or event by which, under the terms of that certain Gap Mortgage and Security Agreement and Assignment of Leases and Rents, dated as of the date hereof (as amended or otherwise modified, the "</w:t>
      </w:r>
      <w:r>
        <w:rPr>
          <w:rFonts w:ascii="Times New Roman" w:hAnsi="Times New Roman" w:eastAsia="Times New Roman" w:cs="Times New Roman"/>
          <w:b/>
          <w:sz w:val="24"/>
        </w:rPr>
        <w:t>Mortgage</w:t>
      </w:r>
      <w:r>
        <w:rPr>
          <w:rFonts w:ascii="Times New Roman" w:hAnsi="Times New Roman" w:eastAsia="Times New Roman" w:cs="Times New Roman"/>
          <w:b w:val="0"/>
          <w:sz w:val="24"/>
        </w:rPr>
        <w:t>"), by Borrower to Lender securing this Note, said principal sum and interest may or shall become due and payable. All capitalized terms used in this Note and not defined herein shall have the meanings set forth in the Mortgage.</w:t>
      </w:r>
    </w:p>
    <w:p>
      <w:pPr>
        <w:keepNext w:val="0"/>
        <w:spacing w:before="200" w:after="0" w:line="260" w:lineRule="exact"/>
        <w:ind w:left="360" w:right="0" w:firstLine="0"/>
        <w:jc w:val="both"/>
      </w:pPr>
      <w:r>
        <w:rPr>
          <w:rFonts w:ascii="Times New Roman" w:hAnsi="Times New Roman" w:eastAsia="Times New Roman" w:cs="Times New Roman"/>
          <w:b w:val="0"/>
          <w:sz w:val="24"/>
        </w:rPr>
        <w:t>This Note may be changed or terminated by Lender in writing. Presentment for payment, notice of dishonor, protest and notice of protest are hereby waived.</w:t>
      </w:r>
    </w:p>
    <w:p>
      <w:pPr>
        <w:keepNext w:val="0"/>
        <w:spacing w:before="200" w:after="0" w:line="260" w:lineRule="exact"/>
        <w:ind w:left="360" w:right="0" w:firstLine="0"/>
        <w:jc w:val="both"/>
      </w:pPr>
      <w:r>
        <w:rPr>
          <w:rFonts w:ascii="Times New Roman" w:hAnsi="Times New Roman" w:eastAsia="Times New Roman" w:cs="Times New Roman"/>
          <w:b w:val="0"/>
          <w:sz w:val="24"/>
        </w:rPr>
        <w:t>Borrower, for itself and its heirs, successors and assigns, and each endorser, if any, of this Note, hereby waive presentment, protest, demand, diligence, notice of dishonor and of nonpayment, and waive and renounce all rights to the benefits of any statute of limitations and any moratorium, appraisement, exemption and homestead now provided or which may hereafter be provided by any federal or state statute, including, without limitation, exemptions provided by or allowed under any federal or state bankruptcy or insolvency laws, both as to itself and as to all of its property, whether real or personal, against the enforcement and collection of the obligations evidenced by this Note and any and all extensions, renewals and modifications hereof. This Note shall inure to the benefit of Lender and its successors and assigns.</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anything to the contrary contained in this Note, the liability of Borrower to pay the debt evidenced by this Note and for the performance of the other agreements, covenants and obligations contained herein shall be limited as set forth in [applicable section in the loan agreement that limits the Borrower's recourse liability] of that certain Loan Agreement, dated as of the date hereof, between Borrower to Lender, as same may be amended or otherwise modified from time to time.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BORROWER HEREBY WAIVES TRIAL BY JURY AND THE RIGHT TO INTERPOSE ANY COUNTERCLAIMS (EXCEPT FOR COMPULSORY COUNTERCLAIMS) OR ASSERT ANY OFFSETS IN ANY COURT AND IN ANY SUIT, ACTION OR PROCEEDING ON ANY MATTER ARISING IN CONNECTION WITH OR IN ANY WAY RELATED TO THE FINANCING TRANSACTIONS OF WHICH THIS NOTE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AND/OR THE ENFORCEMENT OF ANY OF YOUR RIGHTS AND REMEDIES, INCLUDING WITHOUT LIMITATION, TORT CLAIMS. BORROWER ACKNOWLEDGES THAT BORROWER MAKES THIS WAIVER KNOWINGLY AND VOLUNTARILY, WITHOUT DURESS AND ONLY AFTER EXTENSIVE CONSIDERATION OF THE RAMIFICATIONS OF THIS WAIVER. BORROWER FURTHER ACKNOWLEDGES THAT LENDER HAS NOT AGREED WITH OR REPRESENTED TO BORROWER OR ANY OTHER PARTY HERETO THAT THE PROVISIONS OF THIS PARAGRAPH WILL NOT BE FULLY ENFORCED IN ALL INSTANCES.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 has duly executed this Note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sz w:val="24"/>
        </w:rPr>
        <w:t>[Borrower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