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Genetic Information Non-discrimination (GINA) Policy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Genetic Information Nondiscrimination Act of 2008 (GINA) prohibits covered employers from requesting or requiring genetic information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individual's family member, except as specifically allowed by this law. To comply with GINA, the Company asks that employees not provide any genetic information when responding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request for medical information for purposes of leaves of absence or otherwise.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"Genetic information" as defined by GINA, includes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individual's family medical history, the results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individual's or family member's genetic tests, the fact that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individual's family member sought or received genetic services, and genetic information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fetus carried by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individual's family member 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embryo lawfully held by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or family member receiving assistive reproductive services. If you have any questions about the information to be provided, please contact the Human Resources Department.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