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Grant Deed </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RECORDING REQUEST BY</w:t>
      </w:r>
    </w:p>
    <w:p>
      <w:pPr>
        <w:keepNext w:val="0"/>
        <w:spacing w:before="200" w:after="0" w:line="260" w:lineRule="exact"/>
        <w:ind w:left="720" w:right="0" w:firstLine="0"/>
        <w:jc w:val="both"/>
      </w:pPr>
      <w:r>
        <w:rPr>
          <w:rFonts w:ascii="Times New Roman" w:hAnsi="Times New Roman" w:eastAsia="Times New Roman" w:cs="Times New Roman"/>
          <w:b w:val="0"/>
          <w:sz w:val="24"/>
        </w:rPr>
        <w:t>AND WHEN RECORDED RETURN TO:</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Attn: [name]</w:t>
      </w:r>
    </w:p>
    <w:p>
      <w:pPr>
        <w:keepNext w:val="0"/>
        <w:spacing w:before="200" w:after="0" w:line="260" w:lineRule="exact"/>
        <w:ind w:left="720" w:right="0" w:firstLine="0"/>
        <w:jc w:val="both"/>
      </w:pPr>
      <w:r>
        <w:rPr>
          <w:rFonts w:ascii="Times New Roman" w:hAnsi="Times New Roman" w:eastAsia="Times New Roman" w:cs="Times New Roman"/>
          <w:b w:val="0"/>
          <w:sz w:val="24"/>
        </w:rPr>
        <w:t>MAIL TAX STATEMENTS</w:t>
      </w:r>
    </w:p>
    <w:p>
      <w:pPr>
        <w:keepNext w:val="0"/>
        <w:spacing w:before="200" w:after="0" w:line="260" w:lineRule="exact"/>
        <w:ind w:left="720" w:right="0" w:firstLine="0"/>
        <w:jc w:val="both"/>
      </w:pPr>
      <w:r>
        <w:rPr>
          <w:rFonts w:ascii="Times New Roman" w:hAnsi="Times New Roman" w:eastAsia="Times New Roman" w:cs="Times New Roman"/>
          <w:b w:val="0"/>
          <w:sz w:val="24"/>
        </w:rPr>
        <w:t>AS DIRECTED ABOVE.</w:t>
      </w:r>
    </w:p>
    <w:p>
      <w:pPr>
        <w:keepNext w:val="0"/>
        <w:spacing w:before="200" w:after="0" w:line="260" w:lineRule="exact"/>
        <w:ind w:left="360" w:right="0" w:firstLine="0"/>
        <w:jc w:val="both"/>
      </w:pPr>
      <w:r>
        <w:rPr>
          <w:rFonts w:ascii="Times New Roman" w:hAnsi="Times New Roman" w:eastAsia="Times New Roman" w:cs="Times New Roman"/>
          <w:b w:val="0"/>
          <w:sz w:val="24"/>
        </w:rPr>
        <w:t>(Above Space for Recorder’s Use Only)</w:t>
      </w:r>
    </w:p>
    <w:p>
      <w:pPr>
        <w:keepNext w:val="0"/>
        <w:spacing w:before="200" w:after="0" w:line="260" w:lineRule="exact"/>
        <w:ind w:left="360" w:right="0" w:firstLine="0"/>
        <w:jc w:val="both"/>
      </w:pPr>
      <w:r>
        <w:rPr>
          <w:rFonts w:ascii="Times New Roman" w:hAnsi="Times New Roman" w:eastAsia="Times New Roman" w:cs="Times New Roman"/>
          <w:b w:val="0"/>
          <w:sz w:val="24"/>
        </w:rPr>
        <w:t>The transfer tax is $[amount], computed on the full value of the property conveyed.</w:t>
      </w:r>
    </w:p>
    <w:p>
      <w:pPr>
        <w:keepNext w:val="0"/>
        <w:spacing w:before="120" w:after="0" w:line="260" w:lineRule="exact"/>
        <w:ind w:left="360" w:right="0" w:firstLine="0"/>
        <w:jc w:val="left"/>
      </w:pPr>
      <w:r>
        <w:rPr>
          <w:rFonts w:ascii="Times New Roman" w:hAnsi="Times New Roman" w:eastAsia="Times New Roman" w:cs="Times New Roman"/>
          <w:b/>
          <w:sz w:val="24"/>
        </w:rPr>
        <w:t>GRANT DEED</w:t>
      </w:r>
    </w:p>
    <w:p>
      <w:pPr>
        <w:keepNext w:val="0"/>
        <w:spacing w:before="200" w:after="0" w:line="260" w:lineRule="exact"/>
        <w:ind w:left="720" w:right="0" w:firstLine="0"/>
        <w:jc w:val="both"/>
      </w:pPr>
      <w:r>
        <w:rPr>
          <w:rFonts w:ascii="Times New Roman" w:hAnsi="Times New Roman" w:eastAsia="Times New Roman" w:cs="Times New Roman"/>
          <w:b w:val="0"/>
          <w:sz w:val="24"/>
        </w:rPr>
        <w:t>FOR VALUABLE CONSIDERATION, receipt of which is hereby acknowledged, [name], a [entity type] [Alternate Clause if the Grantor is an Individual: name of grantor] (“Grantor”), hereby GRANTS to [name], a [state of formation] [entity type] [Alternate Clause if the Grantee is an Individual: name of grantee] (“Grantee”), the real property located in the County of [county], State of California, and more particularly described on Exhibit A attached hereto and incorporated herein by this reference.</w:t>
      </w:r>
    </w:p>
    <w:p>
      <w:pPr>
        <w:keepNext w:val="0"/>
        <w:spacing w:before="200" w:after="0" w:line="260" w:lineRule="exact"/>
        <w:ind w:left="720" w:right="0" w:firstLine="0"/>
        <w:jc w:val="both"/>
      </w:pPr>
      <w:r>
        <w:rPr>
          <w:rFonts w:ascii="Times New Roman" w:hAnsi="Times New Roman" w:eastAsia="Times New Roman" w:cs="Times New Roman"/>
          <w:b w:val="0"/>
          <w:sz w:val="24"/>
        </w:rPr>
        <w:t>Dated:</w:t>
      </w:r>
    </w:p>
    <w:p>
      <w:pPr>
        <w:keepNext w:val="0"/>
        <w:spacing w:before="120" w:after="0" w:line="260" w:lineRule="exact"/>
        <w:ind w:left="720" w:right="0" w:firstLine="0"/>
        <w:jc w:val="left"/>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a [state of formation] [entity type]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[name]</w:t>
      </w:r>
    </w:p>
    <w:p>
      <w:pPr>
        <w:keepNext w:val="0"/>
        <w:spacing w:before="120" w:after="0" w:line="260" w:lineRule="exact"/>
        <w:ind w:left="720" w:right="0" w:firstLine="0"/>
        <w:jc w:val="left"/>
      </w:pPr>
      <w:r>
        <w:rPr>
          <w:rFonts w:ascii="Times New Roman" w:hAnsi="Times New Roman" w:eastAsia="Times New Roman" w:cs="Times New Roman"/>
          <w:b w:val="0"/>
          <w:sz w:val="24"/>
        </w:rPr>
        <w:t>Title: [title]</w:t>
      </w:r>
    </w:p>
    <w:p>
      <w:pPr>
        <w:keepNext w:val="0"/>
        <w:spacing w:before="200" w:after="0" w:line="260" w:lineRule="exact"/>
        <w:ind w:left="720" w:right="0" w:firstLine="0"/>
        <w:jc w:val="both"/>
      </w:pPr>
      <w:r>
        <w:rPr>
          <w:rFonts w:ascii="Times New Roman" w:hAnsi="Times New Roman" w:eastAsia="Times New Roman" w:cs="Times New Roman"/>
          <w:b w:val="0"/>
          <w:sz w:val="24"/>
        </w:rPr>
        <w:t>A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720" w:right="0" w:firstLine="0"/>
        <w:jc w:val="both"/>
      </w:pPr>
      <w:r>
        <w:rPr>
          <w:rFonts w:ascii="Times New Roman" w:hAnsi="Times New Roman" w:eastAsia="Times New Roman" w:cs="Times New Roman"/>
          <w:b w:val="0"/>
          <w:sz w:val="24"/>
        </w:rPr>
        <w:t>State of California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w:t>
      </w:r>
    </w:p>
    <w:p>
      <w:pPr>
        <w:keepNext w:val="0"/>
        <w:spacing w:before="200" w:after="0" w:line="260" w:lineRule="exact"/>
        <w:ind w:left="720" w:right="0" w:firstLine="0"/>
        <w:jc w:val="both"/>
      </w:pPr>
      <w:r>
        <w:rPr>
          <w:rFonts w:ascii="Times New Roman" w:hAnsi="Times New Roman" w:eastAsia="Times New Roman" w:cs="Times New Roman"/>
          <w:b w:val="0"/>
          <w:sz w:val="24"/>
        </w:rPr>
        <w:t>On _________, 20___ before me, _____________________, personally appeared ________________,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120" w:after="0" w:line="260" w:lineRule="exact"/>
        <w:ind w:left="720" w:right="0" w:firstLine="0"/>
        <w:jc w:val="left"/>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Signature ______________________________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Exhibit A to Grant Deed.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