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260-49.05-1</w:t>
      </w:r>
    </w:p>
    <w:p>
      <w:pPr>
        <w:keepNext w:val="0"/>
        <w:spacing w:before="120" w:after="0" w:line="260" w:lineRule="exact"/>
        <w:ind w:left="0" w:right="0" w:firstLine="0"/>
        <w:jc w:val="center"/>
      </w:pPr>
      <w:r>
        <w:rPr>
          <w:rFonts w:ascii="Times New Roman" w:hAnsi="Times New Roman" w:eastAsia="Times New Roman" w:cs="Times New Roman"/>
          <w:b w:val="0"/>
          <w:sz w:val="24"/>
        </w:rPr>
        <w:t>Compliance</w:t>
      </w:r>
    </w:p>
    <w:p>
      <w:pPr>
        <w:keepNext w:val="0"/>
        <w:spacing w:before="120" w:after="0" w:line="260" w:lineRule="exact"/>
        <w:ind w:left="0" w:right="0" w:firstLine="0"/>
        <w:jc w:val="center"/>
      </w:pPr>
      <w:r>
        <w:rPr>
          <w:rFonts w:ascii="Times New Roman" w:hAnsi="Times New Roman" w:eastAsia="Times New Roman" w:cs="Times New Roman"/>
          <w:b w:val="0"/>
          <w:sz w:val="24"/>
        </w:rPr>
        <w:t>Notice</w:t>
      </w:r>
    </w:p>
    <w:p>
      <w:pPr>
        <w:keepNext w:val="0"/>
        <w:spacing w:before="120" w:after="0" w:line="260" w:lineRule="exact"/>
        <w:ind w:left="0" w:right="0" w:firstLine="0"/>
        <w:jc w:val="center"/>
      </w:pPr>
      <w:r>
        <w:rPr>
          <w:rFonts w:ascii="Times New Roman" w:hAnsi="Times New Roman" w:eastAsia="Times New Roman" w:cs="Times New Roman"/>
          <w:b w:val="0"/>
          <w:sz w:val="24"/>
        </w:rPr>
        <w:t>Pennsylvania</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49.05-1 HIPAA Notice of Privacy Practices for Providers (Combined Notice for Providers and Medical Provider and its Group Health Plan)</w:t>
      </w:r>
    </w:p>
    <w:p>
      <w:pPr>
        <w:spacing w:line="60" w:lineRule="exact"/>
      </w:pPr>
    </w:p>
    <w:p>
      <w:pPr/>
    </w:p>
    <w:p>
      <w:pPr>
        <w:keepNext w:val="0"/>
        <w:spacing w:after="0" w:line="260" w:lineRule="exact"/>
        <w:ind w:left="0" w:right="0" w:firstLine="0"/>
        <w:jc w:val="left"/>
      </w:pPr>
      <w:r>
        <w:rPr>
          <w:rFonts w:ascii="Times New Roman" w:hAnsi="Times New Roman" w:eastAsia="Times New Roman" w:cs="Times New Roman"/>
          <w:sz w:val="24"/>
        </w:rPr>
        <w:br/>
      </w:r>
    </w:p>
    <w:p>
      <w:pPr>
        <w:keepNext w:val="0"/>
        <w:spacing w:before="240" w:after="0" w:line="260" w:lineRule="exact"/>
        <w:ind w:left="0" w:right="0" w:firstLine="0"/>
        <w:jc w:val="left"/>
      </w:pPr>
      <w:r>
        <w:rPr>
          <w:rFonts w:ascii="Times New Roman" w:hAnsi="Times New Roman" w:eastAsia="Times New Roman" w:cs="Times New Roman"/>
          <w:b/>
          <w:sz w:val="24"/>
        </w:rPr>
        <w:t>NOTICE OF PRIVACY PRACTICES</w:t>
      </w:r>
    </w:p>
    <w:p>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Notice, effective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[date] outlines the ways in which the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company name</w:t>
      </w:r>
      <w:r>
        <w:rPr>
          <w:rFonts w:ascii="Times New Roman" w:hAnsi="Times New Roman" w:eastAsia="Times New Roman" w:cs="Times New Roman"/>
          <w:b w:val="0"/>
          <w:sz w:val="24"/>
        </w:rPr>
        <w:t xml:space="preserve">] (“Company”) and its Welfare Benefit Plan for which Company is Plan Sponsor, may use and disclose medical information about you, which discloses your individual identity (“Protected Health Information”). (By “you” we mean individuals for whom, in the course of our various services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practice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and medical plan sponsor, we use or disclose individually-identifiable health information which is considered “Protected Health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If the use or disclosure is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provider, “you” normally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patient of Company. If the use or disclosures is as the Plan, “you” normally will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Company.</w:t>
      </w:r>
    </w:p>
    <w:p>
      <w:pPr>
        <w:keepNext w:val="0"/>
        <w:spacing w:before="200" w:after="0" w:line="260" w:lineRule="exact"/>
        <w:ind w:left="0" w:right="0" w:firstLine="0"/>
        <w:jc w:val="both"/>
      </w:pPr>
      <w:r>
        <w:rPr>
          <w:rFonts w:ascii="Times New Roman" w:hAnsi="Times New Roman" w:eastAsia="Times New Roman" w:cs="Times New Roman"/>
          <w:b w:val="0"/>
          <w:sz w:val="24"/>
        </w:rPr>
        <w:t>Company protects you with respect to disclosure of your Protected Health Information by:</w:t>
      </w:r>
    </w:p>
    <w:p>
      <w:pPr>
        <w:keepNext w:val="0"/>
        <w:spacing w:before="120" w:after="0" w:line="260" w:lineRule="exact"/>
        <w:ind w:right="0"/>
        <w:jc w:val="both"/>
      </w:pPr>
      <w:r>
        <w:rPr>
          <w:rFonts w:ascii="Times New Roman" w:hAnsi="Times New Roman" w:eastAsia="Times New Roman" w:cs="Times New Roman"/>
          <w:b w:val="0"/>
          <w:sz w:val="24"/>
        </w:rPr>
        <w:t>limiting who may see, use and further disclose this information, and</w:t>
      </w:r>
    </w:p>
    <w:p>
      <w:pPr>
        <w:keepNext w:val="0"/>
        <w:spacing w:before="120" w:after="0" w:line="260" w:lineRule="exact"/>
        <w:ind w:right="0"/>
        <w:jc w:val="both"/>
      </w:pPr>
      <w:r>
        <w:rPr>
          <w:rFonts w:ascii="Times New Roman" w:hAnsi="Times New Roman" w:eastAsia="Times New Roman" w:cs="Times New Roman"/>
          <w:b w:val="0"/>
          <w:sz w:val="24"/>
        </w:rPr>
        <w:t>informing you of our legal duties and your legal rights respecting this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Notice and the referenced Privacy Policy and Use and Disclosure Procedures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are required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federal regulation known as the “Privacy Rule,” applying to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“provider” and, in some cases,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“indirect provider” and/or “business associate” in certain of its operations, and also applying to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as Plan Sponsor of its Welfare Benefit Plan for its employees (as provided in the plan documents of the underlying benefit plans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plan, prescription drug plan and flexible spending account plan.) (“Plan” hereafter refers to all listed underlying benefit plans.)</w:t>
      </w:r>
    </w:p>
    <w:p>
      <w:pPr>
        <w:keepNext w:val="0"/>
        <w:spacing w:before="200" w:after="0" w:line="260" w:lineRule="exact"/>
        <w:ind w:left="0" w:right="0" w:firstLine="0"/>
        <w:jc w:val="both"/>
      </w:pPr>
      <w:r>
        <w:rPr>
          <w:rFonts w:ascii="Times New Roman" w:hAnsi="Times New Roman" w:eastAsia="Times New Roman" w:cs="Times New Roman"/>
          <w:b w:val="0"/>
          <w:sz w:val="24"/>
        </w:rPr>
        <w:t>All references hereafter to Company, and all discussion of uses, disclosures and your rights, are as they apply both to Company’s provider and Plan Sponsor roles, and the Plan, unless specifically noted to the contrary.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Notice also outlines Company’s obligations and your rights regarding the use and disclosure of Protected Health Information. Company is required by law to maintain the privacy and security of your Protected Health Information, to provide you with this notice of the Plan’s legal duties and privacy practices with respect to Protected Health Information about you, to notify you promptly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unsecured Protected Health Information, and to comply with the terms of the Notice that is currently in effect. Your information will not be used or shared other than as described in this Notice unless you provide written approval to do so. If you do provide written approval, you may change your mind at any time by written request.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We may contact you for fundraising efforts, but you can tell us not to contact you again for fundraising purposes in the future. </w:t>
      </w:r>
    </w:p>
    <w:p>
      <w:pPr>
        <w:keepNext w:val="0"/>
        <w:spacing w:before="200" w:after="0" w:line="260" w:lineRule="exact"/>
        <w:ind w:left="0" w:right="0" w:firstLine="0"/>
        <w:jc w:val="both"/>
      </w:pPr>
      <w:r>
        <w:rPr>
          <w:rFonts w:ascii="Times New Roman" w:hAnsi="Times New Roman" w:eastAsia="Times New Roman" w:cs="Times New Roman"/>
          <w:b w:val="0"/>
          <w:sz w:val="24"/>
        </w:rPr>
        <w:t>This Notice summarizes the HIPAA privacy rights and obligations of all parties who have access to your Protected Health Information, including providers of health care services who have direct treatment relationships with you and may be providing you with their own Notices of Privacy Practices, and third-party administrators who assist with Plan administration and have access to your PHI.</w:t>
      </w:r>
    </w:p>
    <w:p>
      <w:pPr>
        <w:keepNext w:val="0"/>
        <w:spacing w:before="200" w:after="0" w:line="260" w:lineRule="exact"/>
        <w:ind w:left="0" w:right="0" w:firstLine="0"/>
        <w:jc w:val="both"/>
      </w:pPr>
      <w:r>
        <w:rPr>
          <w:rFonts w:ascii="Times New Roman" w:hAnsi="Times New Roman" w:eastAsia="Times New Roman" w:cs="Times New Roman"/>
          <w:b w:val="0"/>
          <w:sz w:val="24"/>
        </w:rPr>
        <w:t>Administration of all your rights is placed with the Privacy and Security Officer designated herein, at the end of this Notice (“Privacy and Security Officer”).</w:t>
      </w:r>
    </w:p>
    <w:p>
      <w:pPr>
        <w:keepNext w:val="0"/>
        <w:spacing w:before="200" w:after="0" w:line="260" w:lineRule="exact"/>
        <w:ind w:left="0" w:right="0" w:firstLine="0"/>
        <w:jc w:val="both"/>
      </w:pPr>
      <w:r>
        <w:rPr>
          <w:rFonts w:ascii="Times New Roman" w:hAnsi="Times New Roman" w:eastAsia="Times New Roman" w:cs="Times New Roman"/>
          <w:b w:val="0"/>
          <w:sz w:val="24"/>
        </w:rPr>
        <w:t>Other stipulations as to Company’s administration under the Privacy Rule: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Company is treating each of the underlying benefit plans of its Plan as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“organized health care arrangement,” so that this Notice summarizes the uses, disclosures and your rights with respect to each listed benefit plan.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 Company is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“organized health care arrangement” at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hospitals</w:t>
      </w:r>
      <w:r>
        <w:rPr>
          <w:rFonts w:ascii="Times New Roman" w:hAnsi="Times New Roman" w:eastAsia="Times New Roman" w:cs="Times New Roman"/>
          <w:b w:val="0"/>
          <w:sz w:val="24"/>
        </w:rPr>
        <w:t xml:space="preserve">], as well as </w:t>
      </w:r>
      <w:r>
        <w:rPr>
          <w:rFonts w:ascii="Times New Roman" w:hAnsi="Times New Roman" w:eastAsia="Times New Roman" w:cs="Times New Roman"/>
          <w:b w:val="0"/>
          <w:sz w:val="24"/>
        </w:rPr>
        <w:t>[</w:t>
      </w:r>
      <w:r>
        <w:rPr>
          <w:rFonts w:ascii="Times New Roman" w:hAnsi="Times New Roman" w:eastAsia="Times New Roman" w:cs="Times New Roman"/>
          <w:b w:val="0"/>
          <w:sz w:val="24"/>
        </w:rPr>
        <w:t>specialized centers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respects clinically integrated [anesthesiology] services within the respective hospitals and surgical centers. In addition, Company is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“organized health care arrangement” in its clinically integrated [chronic pain management] services at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hospitals</w:t>
      </w:r>
      <w:r>
        <w:rPr>
          <w:rFonts w:ascii="Times New Roman" w:hAnsi="Times New Roman" w:eastAsia="Times New Roman" w:cs="Times New Roman"/>
          <w:b w:val="0"/>
          <w:sz w:val="24"/>
        </w:rPr>
        <w:t xml:space="preserve">]. Therefore, the respective hospitals themselves are legally responsible for insuring compliance with the Privacy Rule and providing the compliance documents under the Privacy Rule.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you may also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Privacy Practices from one or more of these hospitals and surgical centers, which Notices will be consistent with this Notice.</w:t>
      </w:r>
    </w:p>
    <w:p>
      <w:pPr>
        <w:keepNext w:val="0"/>
        <w:spacing w:before="240" w:after="0" w:line="260" w:lineRule="exact"/>
        <w:ind w:left="0" w:right="0" w:firstLine="0"/>
        <w:jc w:val="center"/>
      </w:pPr>
      <w:r>
        <w:rPr>
          <w:rFonts w:ascii="Times New Roman" w:hAnsi="Times New Roman" w:eastAsia="Times New Roman" w:cs="Times New Roman"/>
          <w:b/>
          <w:sz w:val="24"/>
        </w:rPr>
        <w:t>USE AND DISCLOSURE OF PROTECTED HEALTH INFORMATION ABOUT YOU</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following describe different ways in which we may use and disclose Protected Health Information about you without your individual consent. (By “we” is meant Company, your direct treatment providers, who may be subcontractors of Company directed by Company and considered part of Company’s “workforce” for purposes of the Privacy Rule, or may be “covered entities” for whom Company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“indirect provider” or “business associate”), third-party administrators providing services or assistance to Company, and other third parties providing services or assistance to the Plan. The examples of use and disclosures described in these categories do not necessarily constitute current uses of your Protected Health Information, nor do they describe every specific use and disclosure that may be made. However, all of the ways we are permitted to use and disclose Protected Health Information about you will likely fall within one of the categories described below. (Please address any questions to the Privacy and Security Officer by e-mail or memo.)</w:t>
      </w:r>
    </w:p>
    <w:p>
      <w:pPr>
        <w:keepNext w:val="0"/>
        <w:spacing w:before="200" w:after="0" w:line="260" w:lineRule="exact"/>
        <w:ind w:left="0" w:right="0" w:firstLine="0"/>
        <w:jc w:val="both"/>
      </w:pPr>
      <w:r>
        <w:rPr>
          <w:rFonts w:ascii="Times New Roman" w:hAnsi="Times New Roman" w:eastAsia="Times New Roman" w:cs="Times New Roman"/>
          <w:b/>
          <w:sz w:val="24"/>
        </w:rPr>
        <w:t>For Treatment (as Provider).</w:t>
      </w:r>
      <w:r>
        <w:rPr>
          <w:rFonts w:ascii="Times New Roman" w:hAnsi="Times New Roman" w:eastAsia="Times New Roman" w:cs="Times New Roman"/>
          <w:b w:val="0"/>
          <w:sz w:val="24"/>
        </w:rPr>
        <w:t xml:space="preserve"> We may use Protected Health Information about you in your treatment. This may include uses and disclosures to provide, coordinate, manage or supplement your health care and related services. For example, we may provide [anesthetics] to you in conjunction with your direct treatment provider, in which case, we will consult with the treatment provider or other provider concerning your treatment. We will learn your diagnosis and any underlying health issues which might bear upon the type or delivery or [anesthesia]. In addition, we may use or disclose Protected Health Information when you are being referred to another institutional or physician provider, for example when we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referral for our [pain management] services. Also, we may disclose Protected Health Information about you for treatment activities of other health care providers. For example, we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about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[anesthesiology or pain management] health care procedure to another physician who is treating you.</w:t>
      </w:r>
    </w:p>
    <w:p>
      <w:pPr>
        <w:keepNext w:val="0"/>
        <w:spacing w:before="200" w:after="0" w:line="260" w:lineRule="exact"/>
        <w:ind w:left="0" w:right="0" w:firstLine="0"/>
        <w:jc w:val="both"/>
      </w:pPr>
      <w:r>
        <w:rPr>
          <w:rFonts w:ascii="Times New Roman" w:hAnsi="Times New Roman" w:eastAsia="Times New Roman" w:cs="Times New Roman"/>
          <w:b/>
          <w:sz w:val="24"/>
        </w:rPr>
        <w:t>For Payment (as Provider).</w:t>
      </w:r>
      <w:r>
        <w:rPr>
          <w:rFonts w:ascii="Times New Roman" w:hAnsi="Times New Roman" w:eastAsia="Times New Roman" w:cs="Times New Roman"/>
          <w:b w:val="0"/>
          <w:sz w:val="24"/>
        </w:rPr>
        <w:t xml:space="preserve"> We may use and disclose Protected Health Information about you to bill or collect for the treatment and services we provide. In addition, we may tell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about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aspect of your medical history, for example, to determine whether the applicable plan will cover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treatment or additional treatment is warranted. Or, we may share Protected Health Information about you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utilization review or authorization service provider. We also may share such information about you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such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to assist with the adjudication or subrogation of health benefit claims or to coordinate benefit payments.</w:t>
      </w:r>
    </w:p>
    <w:p>
      <w:pPr>
        <w:keepNext w:val="0"/>
        <w:spacing w:before="200" w:after="0" w:line="260" w:lineRule="exact"/>
        <w:ind w:left="0" w:right="0" w:firstLine="0"/>
        <w:jc w:val="both"/>
      </w:pPr>
      <w:r>
        <w:rPr>
          <w:rFonts w:ascii="Times New Roman" w:hAnsi="Times New Roman" w:eastAsia="Times New Roman" w:cs="Times New Roman"/>
          <w:b/>
          <w:sz w:val="24"/>
        </w:rPr>
        <w:t>(As Plan).</w:t>
      </w:r>
      <w:r>
        <w:rPr>
          <w:rFonts w:ascii="Times New Roman" w:hAnsi="Times New Roman" w:eastAsia="Times New Roman" w:cs="Times New Roman"/>
          <w:b w:val="0"/>
          <w:sz w:val="24"/>
        </w:rPr>
        <w:t xml:space="preserve"> We may use and disclose Protected Health Information to determine or fulfill the Plan’s responsibilities for providing benefits, determining eligibility, coordinating coverages, and other administrative functions on behalf of the Plan such as assessment of quality control and utilization management.</w:t>
      </w:r>
    </w:p>
    <w:p>
      <w:pPr>
        <w:keepNext w:val="0"/>
        <w:spacing w:before="200" w:after="0" w:line="260" w:lineRule="exact"/>
        <w:ind w:left="0" w:right="0" w:firstLine="0"/>
        <w:jc w:val="both"/>
      </w:pPr>
      <w:r>
        <w:rPr>
          <w:rFonts w:ascii="Times New Roman" w:hAnsi="Times New Roman" w:eastAsia="Times New Roman" w:cs="Times New Roman"/>
          <w:b/>
          <w:sz w:val="24"/>
        </w:rPr>
        <w:t>For Health Care Operations (As Provider).</w:t>
      </w:r>
      <w:r>
        <w:rPr>
          <w:rFonts w:ascii="Times New Roman" w:hAnsi="Times New Roman" w:eastAsia="Times New Roman" w:cs="Times New Roman"/>
          <w:b w:val="0"/>
          <w:sz w:val="24"/>
        </w:rPr>
        <w:t xml:space="preserve"> We may use and disclose Protected Health Information about you for in performing business activities called “health care operations.” For example, we may use such information in connection with: conducting quality assessment and improvement activities; reviewing the competency, qualifications or performance of healthcare professionals and providers; underwriting, premium rating, bill review and other activities relating to coverage under applicable plans which may cover our services; submitting claims for stop-loss (or excess loss) coverage; conducting or arranging for medical review, legal services, audit services, and fraud and abuse detection programs; business planning and development such as cost management; participating in quality control, utilization management, retrospective review and other functions with the hospitals for which we provide services; and other health care operational activities of Company. When operations activities require disclosures of Protected Health Information to Company personnel and/or third parties, it will be limited to the minimum necessary disclosures reasonably necessary for purposes related to accomplishing the specific task.</w:t>
      </w:r>
    </w:p>
    <w:p>
      <w:pPr>
        <w:keepNext w:val="0"/>
        <w:spacing w:before="200" w:after="0" w:line="260" w:lineRule="exact"/>
        <w:ind w:left="0" w:right="0" w:firstLine="0"/>
        <w:jc w:val="both"/>
      </w:pPr>
      <w:r>
        <w:rPr>
          <w:rFonts w:ascii="Times New Roman" w:hAnsi="Times New Roman" w:eastAsia="Times New Roman" w:cs="Times New Roman"/>
          <w:b/>
          <w:sz w:val="24"/>
        </w:rPr>
        <w:t>(As Plan).</w:t>
      </w:r>
      <w:r>
        <w:rPr>
          <w:rFonts w:ascii="Times New Roman" w:hAnsi="Times New Roman" w:eastAsia="Times New Roman" w:cs="Times New Roman"/>
          <w:b w:val="0"/>
          <w:sz w:val="24"/>
        </w:rPr>
        <w:t xml:space="preserve"> We may use and disclose Protected Health Information about you for operations and management of the Plan, including for the same functions mentioned above. We also may disclose Protected Health Information between one and another of the underlying benefit plans of Company when relevant to operations, payment or general administration of one of them.</w:t>
      </w:r>
    </w:p>
    <w:p>
      <w:pPr>
        <w:keepNext w:val="0"/>
        <w:spacing w:before="200" w:after="0" w:line="260" w:lineRule="exact"/>
        <w:ind w:left="0" w:right="0" w:firstLine="0"/>
        <w:jc w:val="both"/>
      </w:pPr>
      <w:r>
        <w:rPr>
          <w:rFonts w:ascii="Times New Roman" w:hAnsi="Times New Roman" w:eastAsia="Times New Roman" w:cs="Times New Roman"/>
          <w:b/>
          <w:sz w:val="24"/>
        </w:rPr>
        <w:t>As Required by Law.</w:t>
      </w:r>
      <w:r>
        <w:rPr>
          <w:rFonts w:ascii="Times New Roman" w:hAnsi="Times New Roman" w:eastAsia="Times New Roman" w:cs="Times New Roman"/>
          <w:b w:val="0"/>
          <w:sz w:val="24"/>
        </w:rPr>
        <w:t xml:space="preserve"> We will disclose relevant Protected Health Information about you when required to do so by federal, state or local law. For example, we may disclose such when required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litigation proceeding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malpractice action.</w:t>
      </w:r>
    </w:p>
    <w:p>
      <w:pPr>
        <w:keepNext w:val="0"/>
        <w:spacing w:before="200" w:after="0" w:line="260" w:lineRule="exact"/>
        <w:ind w:left="0" w:right="0" w:firstLine="0"/>
        <w:jc w:val="both"/>
      </w:pPr>
      <w:r>
        <w:rPr>
          <w:rFonts w:ascii="Times New Roman" w:hAnsi="Times New Roman" w:eastAsia="Times New Roman" w:cs="Times New Roman"/>
          <w:b/>
          <w:sz w:val="24"/>
        </w:rPr>
        <w:t xml:space="preserve">To Avert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Serious Threat to Health or Safety.</w:t>
      </w:r>
      <w:r>
        <w:rPr>
          <w:rFonts w:ascii="Times New Roman" w:hAnsi="Times New Roman" w:eastAsia="Times New Roman" w:cs="Times New Roman"/>
          <w:b w:val="0"/>
          <w:sz w:val="24"/>
        </w:rPr>
        <w:t xml:space="preserve"> We may use and disclose Protected Health Information about you when necessary to prevent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threat to your health and safety or the health and safety of the public or another person. For example, we may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health problem revealed by our [pain management] services if it endangers public safety, in our judgment.</w:t>
      </w:r>
    </w:p>
    <w:p>
      <w:pPr>
        <w:keepNext w:val="0"/>
        <w:spacing w:before="200" w:after="0" w:line="260" w:lineRule="exact"/>
        <w:ind w:left="0" w:right="0" w:firstLine="0"/>
        <w:jc w:val="both"/>
      </w:pPr>
      <w:r>
        <w:rPr>
          <w:rFonts w:ascii="Times New Roman" w:hAnsi="Times New Roman" w:eastAsia="Times New Roman" w:cs="Times New Roman"/>
          <w:b/>
          <w:sz w:val="24"/>
        </w:rPr>
        <w:t>Public Health Risks.</w:t>
      </w:r>
      <w:r>
        <w:rPr>
          <w:rFonts w:ascii="Times New Roman" w:hAnsi="Times New Roman" w:eastAsia="Times New Roman" w:cs="Times New Roman"/>
          <w:b w:val="0"/>
          <w:sz w:val="24"/>
        </w:rPr>
        <w:t xml:space="preserve"> We may disclose Protected Health Information about you for public health activities. These activities generally include the following: to prevent or control disease, injury or disability; to report births and deaths; to report child abuse or neglect; to report reactions to medications or problems with products; to notify people of recalls of products they may be using; to notify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may have been exposed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disease or may be at risk for contracting or spreading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disease or condition; and to notify the appropriate government authority if we believe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has been the victim of abuse, neglect or domestic violence. Such data may arise from one of our physical examinations or drug testing services, for example. However, we will only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when required or authorized by law.</w:t>
      </w:r>
    </w:p>
    <w:p>
      <w:pPr>
        <w:keepNext w:val="0"/>
        <w:spacing w:before="200" w:after="0" w:line="260" w:lineRule="exact"/>
        <w:ind w:left="0" w:right="0" w:firstLine="0"/>
        <w:jc w:val="both"/>
      </w:pPr>
      <w:r>
        <w:rPr>
          <w:rFonts w:ascii="Times New Roman" w:hAnsi="Times New Roman" w:eastAsia="Times New Roman" w:cs="Times New Roman"/>
          <w:b/>
          <w:sz w:val="24"/>
        </w:rPr>
        <w:t>Law Enforcement.</w:t>
      </w:r>
      <w:r>
        <w:rPr>
          <w:rFonts w:ascii="Times New Roman" w:hAnsi="Times New Roman" w:eastAsia="Times New Roman" w:cs="Times New Roman"/>
          <w:b w:val="0"/>
          <w:sz w:val="24"/>
        </w:rPr>
        <w:t xml:space="preserve"> We may release Protected Health Information about you if asked to do so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enforcement official such as: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subpoena, warrant, summons or similar process; to identify or locate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 fugitive, material witness, or missing person; about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is or is suspected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victim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crime if, under certain limited circumstances, we are unable to obtain the individual’s agreement; about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has died, whose death we suspect may be the result of criminal conduct; about criminal conduct occurring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professional location of Company; and in emergency circumstances to report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crime, the location of the crime or victims or respecting the identity, description or location of the person who committed the crime.</w:t>
      </w:r>
    </w:p>
    <w:p>
      <w:pPr>
        <w:keepNext w:val="0"/>
        <w:spacing w:before="200" w:after="0" w:line="260" w:lineRule="exact"/>
        <w:ind w:left="0" w:right="0" w:firstLine="0"/>
        <w:jc w:val="both"/>
      </w:pPr>
      <w:r>
        <w:rPr>
          <w:rFonts w:ascii="Times New Roman" w:hAnsi="Times New Roman" w:eastAsia="Times New Roman" w:cs="Times New Roman"/>
          <w:b/>
          <w:sz w:val="24"/>
        </w:rPr>
        <w:t>Health Oversight Activities.</w:t>
      </w:r>
      <w:r>
        <w:rPr>
          <w:rFonts w:ascii="Times New Roman" w:hAnsi="Times New Roman" w:eastAsia="Times New Roman" w:cs="Times New Roman"/>
          <w:b w:val="0"/>
          <w:sz w:val="24"/>
        </w:rPr>
        <w:t xml:space="preserve"> We may disclose Protected Health Information about you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oversight agency for oversight activities authorized by law. These oversight activities include, for example, audits, investigations, inspections, and licensure.</w:t>
      </w:r>
    </w:p>
    <w:p>
      <w:pPr>
        <w:keepNext w:val="0"/>
        <w:spacing w:before="200" w:after="0" w:line="260" w:lineRule="exact"/>
        <w:ind w:left="0" w:right="0" w:firstLine="0"/>
        <w:jc w:val="both"/>
      </w:pPr>
      <w:r>
        <w:rPr>
          <w:rFonts w:ascii="Times New Roman" w:hAnsi="Times New Roman" w:eastAsia="Times New Roman" w:cs="Times New Roman"/>
          <w:b/>
          <w:sz w:val="24"/>
        </w:rPr>
        <w:t>Lawsuits and Disputes.</w:t>
      </w:r>
      <w:r>
        <w:rPr>
          <w:rFonts w:ascii="Times New Roman" w:hAnsi="Times New Roman" w:eastAsia="Times New Roman" w:cs="Times New Roman"/>
          <w:b w:val="0"/>
          <w:sz w:val="24"/>
        </w:rPr>
        <w:t xml:space="preserve"> If you are involved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we may disclose Protected Health Information about you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administrative order. We also may disclose such information about you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discovery request, or other lawful process by someone else involved in the dispute, but only if reasonable efforts have been made by the party seeking the information to notify you about the request or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protecting the information requested.</w:t>
      </w:r>
    </w:p>
    <w:p>
      <w:pPr>
        <w:keepNext w:val="0"/>
        <w:spacing w:before="200" w:after="0" w:line="260" w:lineRule="exact"/>
        <w:ind w:left="0" w:right="0" w:firstLine="0"/>
        <w:jc w:val="both"/>
      </w:pPr>
      <w:r>
        <w:rPr>
          <w:rFonts w:ascii="Times New Roman" w:hAnsi="Times New Roman" w:eastAsia="Times New Roman" w:cs="Times New Roman"/>
          <w:b/>
          <w:sz w:val="24"/>
        </w:rPr>
        <w:t>Organ and Tissue Donation.</w:t>
      </w:r>
      <w:r>
        <w:rPr>
          <w:rFonts w:ascii="Times New Roman" w:hAnsi="Times New Roman" w:eastAsia="Times New Roman" w:cs="Times New Roman"/>
          <w:b w:val="0"/>
          <w:sz w:val="24"/>
        </w:rPr>
        <w:t xml:space="preserve"> If you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 donor, we may release Protected Health Information about you to organ procurement organizations or other entities, engaged in the procurement, banking and transportation of organs, eyes or tissue to facilitate organs, eyes or tissue donation and transplantation.</w:t>
      </w:r>
    </w:p>
    <w:p>
      <w:pPr>
        <w:keepNext w:val="0"/>
        <w:spacing w:before="200" w:after="0" w:line="260" w:lineRule="exact"/>
        <w:ind w:left="0" w:right="0" w:firstLine="0"/>
        <w:jc w:val="both"/>
      </w:pPr>
      <w:r>
        <w:rPr>
          <w:rFonts w:ascii="Times New Roman" w:hAnsi="Times New Roman" w:eastAsia="Times New Roman" w:cs="Times New Roman"/>
          <w:b/>
          <w:sz w:val="24"/>
        </w:rPr>
        <w:t>Military and Veterans.</w:t>
      </w:r>
      <w:r>
        <w:rPr>
          <w:rFonts w:ascii="Times New Roman" w:hAnsi="Times New Roman" w:eastAsia="Times New Roman" w:cs="Times New Roman"/>
          <w:b w:val="0"/>
          <w:sz w:val="24"/>
        </w:rPr>
        <w:t xml:space="preserve">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armed forces, we may release Protected Health Information about you as required by military command authorities. We also may release such health information about foreign military service to the appropriate foreign military authority.</w:t>
      </w:r>
    </w:p>
    <w:p>
      <w:pPr>
        <w:keepNext w:val="0"/>
        <w:spacing w:before="200" w:after="0" w:line="260" w:lineRule="exact"/>
        <w:ind w:left="0" w:right="0" w:firstLine="0"/>
        <w:jc w:val="both"/>
      </w:pPr>
      <w:r>
        <w:rPr>
          <w:rFonts w:ascii="Times New Roman" w:hAnsi="Times New Roman" w:eastAsia="Times New Roman" w:cs="Times New Roman"/>
          <w:b/>
          <w:sz w:val="24"/>
        </w:rPr>
        <w:t>Workers’ Compensation.</w:t>
      </w:r>
      <w:r>
        <w:rPr>
          <w:rFonts w:ascii="Times New Roman" w:hAnsi="Times New Roman" w:eastAsia="Times New Roman" w:cs="Times New Roman"/>
          <w:b w:val="0"/>
          <w:sz w:val="24"/>
        </w:rPr>
        <w:t xml:space="preserve"> We may release Protected Health Information about you as authorized by workers’ compensation or similar programs. These programs provide benefits for work-related injuries or illness.</w:t>
      </w:r>
    </w:p>
    <w:p>
      <w:pPr>
        <w:keepNext w:val="0"/>
        <w:spacing w:before="200" w:after="0" w:line="260" w:lineRule="exact"/>
        <w:ind w:left="0" w:right="0" w:firstLine="0"/>
        <w:jc w:val="both"/>
      </w:pPr>
      <w:r>
        <w:rPr>
          <w:rFonts w:ascii="Times New Roman" w:hAnsi="Times New Roman" w:eastAsia="Times New Roman" w:cs="Times New Roman"/>
          <w:b/>
          <w:sz w:val="24"/>
        </w:rPr>
        <w:t>Coroners, Medical Examiners and Funeral Directors.</w:t>
      </w:r>
      <w:r>
        <w:rPr>
          <w:rFonts w:ascii="Times New Roman" w:hAnsi="Times New Roman" w:eastAsia="Times New Roman" w:cs="Times New Roman"/>
          <w:b w:val="0"/>
          <w:sz w:val="24"/>
        </w:rPr>
        <w:t xml:space="preserve"> We may release Protected Health Information about you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coroner or medical examiner to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person, determine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cause of death, or to perform other such duties as authorized by law.</w:t>
      </w:r>
    </w:p>
    <w:p>
      <w:pPr>
        <w:keepNext w:val="0"/>
        <w:spacing w:before="200" w:after="0" w:line="260" w:lineRule="exact"/>
        <w:ind w:left="0" w:right="0" w:firstLine="0"/>
        <w:jc w:val="both"/>
      </w:pPr>
      <w:r>
        <w:rPr>
          <w:rFonts w:ascii="Times New Roman" w:hAnsi="Times New Roman" w:eastAsia="Times New Roman" w:cs="Times New Roman"/>
          <w:b/>
          <w:sz w:val="24"/>
        </w:rPr>
        <w:t>National Security and Intelligence Activities.</w:t>
      </w:r>
      <w:r>
        <w:rPr>
          <w:rFonts w:ascii="Times New Roman" w:hAnsi="Times New Roman" w:eastAsia="Times New Roman" w:cs="Times New Roman"/>
          <w:b w:val="0"/>
          <w:sz w:val="24"/>
        </w:rPr>
        <w:t xml:space="preserve"> We may release Protected Health Information about you to authorized federal officials for intelligence, counter-intelligence, and other national security activities authorized by law.</w:t>
      </w:r>
    </w:p>
    <w:p>
      <w:pPr>
        <w:keepNext w:val="0"/>
        <w:spacing w:before="200" w:after="0" w:line="260" w:lineRule="exact"/>
        <w:ind w:left="0" w:right="0" w:firstLine="0"/>
        <w:jc w:val="both"/>
      </w:pPr>
      <w:r>
        <w:rPr>
          <w:rFonts w:ascii="Times New Roman" w:hAnsi="Times New Roman" w:eastAsia="Times New Roman" w:cs="Times New Roman"/>
          <w:b/>
          <w:sz w:val="24"/>
        </w:rPr>
        <w:t>Correctional Institutions.</w:t>
      </w:r>
      <w:r>
        <w:rPr>
          <w:rFonts w:ascii="Times New Roman" w:hAnsi="Times New Roman" w:eastAsia="Times New Roman" w:cs="Times New Roman"/>
          <w:b w:val="0"/>
          <w:sz w:val="24"/>
        </w:rPr>
        <w:t xml:space="preserve"> We may release Protected Health Information about you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correctional institution or law enforcement official having lawful custody, as necessary: (1) for the institution to provide you with health care; (2) to protect your health and safety or the health and safety of others; or (3) for the safety and security of the correctional institution.</w:t>
      </w:r>
    </w:p>
    <w:p>
      <w:pPr>
        <w:keepNext w:val="0"/>
        <w:spacing w:before="200" w:after="0" w:line="260" w:lineRule="exact"/>
        <w:ind w:left="0" w:right="0" w:firstLine="0"/>
        <w:jc w:val="both"/>
      </w:pPr>
      <w:r>
        <w:rPr>
          <w:rFonts w:ascii="Times New Roman" w:hAnsi="Times New Roman" w:eastAsia="Times New Roman" w:cs="Times New Roman"/>
          <w:b/>
          <w:sz w:val="24"/>
        </w:rPr>
        <w:t>Research.</w:t>
      </w:r>
      <w:r>
        <w:rPr>
          <w:rFonts w:ascii="Times New Roman" w:hAnsi="Times New Roman" w:eastAsia="Times New Roman" w:cs="Times New Roman"/>
          <w:b w:val="0"/>
          <w:sz w:val="24"/>
        </w:rPr>
        <w:t xml:space="preserve"> Under certain circumstances we can share your information for health research.</w:t>
      </w:r>
    </w:p>
    <w:p>
      <w:pPr>
        <w:keepNext w:val="0"/>
        <w:spacing w:before="240" w:after="0" w:line="260" w:lineRule="exact"/>
        <w:ind w:left="0" w:right="0" w:firstLine="0"/>
        <w:jc w:val="center"/>
      </w:pPr>
      <w:r>
        <w:rPr>
          <w:rFonts w:ascii="Times New Roman" w:hAnsi="Times New Roman" w:eastAsia="Times New Roman" w:cs="Times New Roman"/>
          <w:b/>
          <w:sz w:val="24"/>
        </w:rPr>
        <w:t>OTHER USES OF PROTECTED HEALTH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Other uses and disclosures of Protected Health Information not covered by this Notice or the laws that apply to us will be made only with your written authorization. This includes any disclosure or use of Private Health Information for marketing or sale purposes or disclosures related to psychotherapy notes. If you provide us written authorization to use or disclose Protected Health Information about you, you may revoke that authorization (also in writing) at any time. If you revoke your permission, we will no longer use or disclose medical information about you for the reasons covered by your written authorization. However, any disclosures we make prior to your revocation of your permission cannot be reversed. The following uses and disclosures will only be made with your authorization: (i) uses and disclosures related to psychotherapy notes; (ii) uses and disclosures of PHI for marketing purposes, including subsidized treatment communications; (iii) disclosures that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PHI; and (iv) other uses and disclosures not described in this Notice.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Consistent with the requirements of the Genetic Information and Nondiscrimination Act (GINA) health plans are prohibited from using or disclosing genetic information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for underwriting purposes (45 C.F.R. § 164.520(b)(1)(iii)(C).</w:t>
      </w:r>
    </w:p>
    <w:p>
      <w:pPr>
        <w:keepNext w:val="0"/>
        <w:spacing w:before="240" w:after="0" w:line="260" w:lineRule="exact"/>
        <w:ind w:left="0" w:right="0" w:firstLine="0"/>
        <w:jc w:val="center"/>
      </w:pPr>
      <w:r>
        <w:rPr>
          <w:rFonts w:ascii="Times New Roman" w:hAnsi="Times New Roman" w:eastAsia="Times New Roman" w:cs="Times New Roman"/>
          <w:b/>
          <w:sz w:val="24"/>
        </w:rPr>
        <w:t>YOUR RIGHTS WITH RESPECT TO PROTECTED HEALTH INFORMATION</w:t>
      </w:r>
    </w:p>
    <w:p>
      <w:pPr>
        <w:keepNext w:val="0"/>
        <w:spacing w:before="200" w:after="0" w:line="260" w:lineRule="exact"/>
        <w:ind w:left="0" w:right="0" w:firstLine="0"/>
        <w:jc w:val="both"/>
      </w:pPr>
      <w:r>
        <w:rPr>
          <w:rFonts w:ascii="Times New Roman" w:hAnsi="Times New Roman" w:eastAsia="Times New Roman" w:cs="Times New Roman"/>
          <w:b w:val="0"/>
          <w:sz w:val="24"/>
        </w:rPr>
        <w:t>You have the following rights regarding Protected Health Information we maintain about you:</w:t>
      </w:r>
    </w:p>
    <w:p>
      <w:pPr>
        <w:keepNext w:val="0"/>
        <w:spacing w:before="200" w:after="0" w:line="260" w:lineRule="exact"/>
        <w:ind w:left="0" w:right="0" w:firstLine="0"/>
        <w:jc w:val="both"/>
      </w:pPr>
      <w:r>
        <w:rPr>
          <w:rFonts w:ascii="Times New Roman" w:hAnsi="Times New Roman" w:eastAsia="Times New Roman" w:cs="Times New Roman"/>
          <w:b/>
          <w:sz w:val="24"/>
        </w:rPr>
        <w:t>Right to Inspect and Copy.</w:t>
      </w:r>
      <w:r>
        <w:rPr>
          <w:rFonts w:ascii="Times New Roman" w:hAnsi="Times New Roman" w:eastAsia="Times New Roman" w:cs="Times New Roman"/>
          <w:b w:val="0"/>
          <w:sz w:val="24"/>
        </w:rPr>
        <w:t xml:space="preserve"> You have the right to inspect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Protected Health Information about you. To inspect and copy Protected Health Information, you must submit your request in writing to the Privacy and Security Officer. If you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information, we may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for the costs of copying, mailing or other supplies associated with your request. If you prefer, you have the right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copy of your medical record and the other health information we have about you.</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We may deny your request to inspect and copy in certain circumstances. If you are denied access to Protected Health Information, you may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that the denial be reviewed, addressed to the Privacy and Security Officer. Also, we may refer you to the hospital to provide certain information if the hospital maintains the information.</w:t>
      </w:r>
    </w:p>
    <w:p>
      <w:pPr>
        <w:keepNext w:val="0"/>
        <w:spacing w:before="200" w:after="0" w:line="260" w:lineRule="exact"/>
        <w:ind w:left="0" w:right="0" w:firstLine="0"/>
        <w:jc w:val="both"/>
      </w:pPr>
      <w:r>
        <w:rPr>
          <w:rFonts w:ascii="Times New Roman" w:hAnsi="Times New Roman" w:eastAsia="Times New Roman" w:cs="Times New Roman"/>
          <w:b/>
          <w:sz w:val="24"/>
        </w:rPr>
        <w:t>Right to Amend.</w:t>
      </w:r>
      <w:r>
        <w:rPr>
          <w:rFonts w:ascii="Times New Roman" w:hAnsi="Times New Roman" w:eastAsia="Times New Roman" w:cs="Times New Roman"/>
          <w:b w:val="0"/>
          <w:sz w:val="24"/>
        </w:rPr>
        <w:t xml:space="preserve"> You have the right to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of Protected Health Information about you for as long as the information is kept by or for the Company or its Plan. To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your request must be made in writing and submitted to the Privacy and Security Officer. In the written request, you must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that supports your request.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We may deny your request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if it is not in writing or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basis for the request. In addition, we may deny your request if you ask us to amend information that: is not part of the Protected Health Information kept by or for the Company or its Plan; was not created by us, unless the person or entity that created the information is no longer available to make the amendment; is not part of the information which you would be permitted to inspect and copy; or is accurate and complete.</w:t>
      </w:r>
    </w:p>
    <w:p>
      <w:pPr>
        <w:keepNext w:val="0"/>
        <w:spacing w:before="200" w:after="0" w:line="260" w:lineRule="exact"/>
        <w:ind w:left="0" w:right="0" w:firstLine="0"/>
        <w:jc w:val="both"/>
      </w:pPr>
      <w:r>
        <w:rPr>
          <w:rFonts w:ascii="Times New Roman" w:hAnsi="Times New Roman" w:eastAsia="Times New Roman" w:cs="Times New Roman"/>
          <w:b/>
          <w:sz w:val="24"/>
        </w:rPr>
        <w:t xml:space="preserve">Right to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Accounting of Disclosures.</w:t>
      </w:r>
      <w:r>
        <w:rPr>
          <w:rFonts w:ascii="Times New Roman" w:hAnsi="Times New Roman" w:eastAsia="Times New Roman" w:cs="Times New Roman"/>
          <w:b w:val="0"/>
          <w:sz w:val="24"/>
        </w:rPr>
        <w:t xml:space="preserve"> You have the right to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disclosures of Protected Health Information about you, excluding disclosures made: to carry out payment or health care operations; incident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or disclosure otherwise permitted or required; authorized by you or made to you; for national security or intelligence purposes; to correctional institutions or law enforcement officials under applicable law; or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data set” as authorized by law. You can 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times we have shared your Protected Health Information for six (6) years prior to the date you ask, who we shared it with, and why.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To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disclosures, you must submit your request in writing to the Privacy and Security Officer. Your request must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period which may not be longer than six years </w:t>
      </w:r>
      <w:r>
        <w:rPr>
          <w:rFonts w:ascii="Times New Roman" w:hAnsi="Times New Roman" w:eastAsia="Times New Roman" w:cs="Times New Roman"/>
          <w:b w:val="0"/>
          <w:sz w:val="24"/>
        </w:rPr>
        <w:t>and may not include dates before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Your request should indicate in what form you want the list (for example, paper or electronic). The first list you request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12-month period will be free. For additional lists, we may charge you for the costs of providing the list. We will notify you of the cost involved and you may choose to withdraw or modify your request at that time before any costs are incurred. Also, we may refer you to the hospital to provide certain information if the hospital maintains the information.</w:t>
      </w:r>
    </w:p>
    <w:p>
      <w:pPr>
        <w:keepNext w:val="0"/>
        <w:spacing w:before="200" w:after="0" w:line="260" w:lineRule="exact"/>
        <w:ind w:left="0" w:right="0" w:firstLine="0"/>
        <w:jc w:val="both"/>
      </w:pPr>
      <w:r>
        <w:rPr>
          <w:rFonts w:ascii="Times New Roman" w:hAnsi="Times New Roman" w:eastAsia="Times New Roman" w:cs="Times New Roman"/>
          <w:b/>
          <w:sz w:val="24"/>
        </w:rPr>
        <w:t>Right to Request Restrictions.</w:t>
      </w:r>
      <w:r>
        <w:rPr>
          <w:rFonts w:ascii="Times New Roman" w:hAnsi="Times New Roman" w:eastAsia="Times New Roman" w:cs="Times New Roman"/>
          <w:b w:val="0"/>
          <w:sz w:val="24"/>
        </w:rPr>
        <w:t xml:space="preserve"> You have the right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restriction or limitation on the Protected Health Information we use or disclose about you for treatment, payment or health care operations. You also have the right to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 on the Protected Health Information we disclose about you to someone who is involved in your care, like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member or friend. For example, you could ask that we not use or disclose information about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procedure you had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anesthetic or pain management course of treatment. If you pay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 or health care item out-of-pocket in full, you can ask us not to share that information for the purpose of payment or our operations with your health insurer and we will try to comply with that request unless we are required by law to make the disclosure.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To request restrictions, you must make your request in writing to the Privacy and Security Officer. In your request, you must tell us, specifically: (1) what information you want to limit; (2) whether you want to limit our use, disclosure or both; and (3) to whom you want the limits to apply, for example, disclosures to your spouse. We will attempt to honor such request if, in our sole discretion, the request is reasonable. We reserve the right to deny your request, if we find it is unreasonable. </w:t>
      </w:r>
    </w:p>
    <w:p>
      <w:pPr>
        <w:keepNext w:val="0"/>
        <w:spacing w:before="200" w:after="0" w:line="260" w:lineRule="exact"/>
        <w:ind w:left="0" w:right="0" w:firstLine="0"/>
        <w:jc w:val="both"/>
      </w:pPr>
      <w:r>
        <w:rPr>
          <w:rFonts w:ascii="Times New Roman" w:hAnsi="Times New Roman" w:eastAsia="Times New Roman" w:cs="Times New Roman"/>
          <w:b/>
          <w:sz w:val="24"/>
        </w:rPr>
        <w:t>Right to Request Confidential Communications.</w:t>
      </w:r>
      <w:r>
        <w:rPr>
          <w:rFonts w:ascii="Times New Roman" w:hAnsi="Times New Roman" w:eastAsia="Times New Roman" w:cs="Times New Roman"/>
          <w:b w:val="0"/>
          <w:sz w:val="24"/>
        </w:rPr>
        <w:t xml:space="preserve"> You have the right to request that we communicate with you about Protected Health Information about you by alternative means or at alternative locations. For example, you can ask that we only contact you at work.</w:t>
      </w:r>
    </w:p>
    <w:p>
      <w:pPr>
        <w:keepNext w:val="0"/>
        <w:spacing w:before="200" w:after="0" w:line="260" w:lineRule="exact"/>
        <w:ind w:left="0" w:right="0" w:firstLine="0"/>
        <w:jc w:val="both"/>
      </w:pPr>
      <w:r>
        <w:rPr>
          <w:rFonts w:ascii="Times New Roman" w:hAnsi="Times New Roman" w:eastAsia="Times New Roman" w:cs="Times New Roman"/>
          <w:b w:val="0"/>
          <w:sz w:val="24"/>
        </w:rPr>
        <w:t>To request confidential communications, you must make your request in writing to the Privacy and Security Officer. We will not ask you the reason for your request. We will accommodate all reasonable requests. Your request must specify how or where you wish to be contacted.</w:t>
      </w:r>
    </w:p>
    <w:p>
      <w:pPr>
        <w:keepNext w:val="0"/>
        <w:spacing w:before="200" w:after="0" w:line="260" w:lineRule="exact"/>
        <w:ind w:left="0" w:right="0" w:firstLine="0"/>
        <w:jc w:val="both"/>
      </w:pPr>
      <w:r>
        <w:rPr>
          <w:rFonts w:ascii="Times New Roman" w:hAnsi="Times New Roman" w:eastAsia="Times New Roman" w:cs="Times New Roman"/>
          <w:b/>
          <w:sz w:val="24"/>
        </w:rPr>
        <w:t>Right to Copies of This Notice.</w:t>
      </w:r>
      <w:r>
        <w:rPr>
          <w:rFonts w:ascii="Times New Roman" w:hAnsi="Times New Roman" w:eastAsia="Times New Roman" w:cs="Times New Roman"/>
          <w:b w:val="0"/>
          <w:sz w:val="24"/>
        </w:rPr>
        <w:t xml:space="preserve"> You have the right to paper and electronic copies of this Notice. You may ask us to give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Notice at any time. Even if you have agreed to receive this notice electronically, you are still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copy of this Notice.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copy of this Notice, ask the Privacy and Security Officer.</w:t>
      </w:r>
    </w:p>
    <w:p>
      <w:pPr>
        <w:keepNext w:val="0"/>
        <w:spacing w:before="200" w:after="0" w:line="260" w:lineRule="exact"/>
        <w:ind w:left="0" w:right="0" w:firstLine="0"/>
        <w:jc w:val="both"/>
      </w:pPr>
      <w:r>
        <w:rPr>
          <w:rFonts w:ascii="Times New Roman" w:hAnsi="Times New Roman" w:eastAsia="Times New Roman" w:cs="Times New Roman"/>
          <w:b/>
          <w:sz w:val="24"/>
        </w:rPr>
        <w:t>Right to Choose Someone to Act for you.</w:t>
      </w:r>
      <w:r>
        <w:rPr>
          <w:rFonts w:ascii="Times New Roman" w:hAnsi="Times New Roman" w:eastAsia="Times New Roman" w:cs="Times New Roman"/>
          <w:b w:val="0"/>
          <w:sz w:val="24"/>
        </w:rPr>
        <w:t xml:space="preserve"> If you have been given someone medical power of attorney or if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guardian, we will make sure that person has authority and can act for you before we take any action. That person will be able to exercise your rights and make choices about your health information.</w:t>
      </w:r>
    </w:p>
    <w:p>
      <w:pPr>
        <w:keepNext w:val="0"/>
        <w:spacing w:before="240" w:after="0" w:line="260" w:lineRule="exact"/>
        <w:ind w:left="0" w:right="0" w:firstLine="0"/>
        <w:jc w:val="center"/>
      </w:pPr>
      <w:r>
        <w:rPr>
          <w:rFonts w:ascii="Times New Roman" w:hAnsi="Times New Roman" w:eastAsia="Times New Roman" w:cs="Times New Roman"/>
          <w:b/>
          <w:sz w:val="24"/>
        </w:rPr>
        <w:t>CHANGES TO THIS NOTICE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We reserve the right to change this Notice. We reserve the right to make the revised or changed Notice effective for medical information we already have about you as well as any information we receive in the future. We will post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current Notice on our website. The Notice will contain on the first page, at the top the effective date. Former Notices will be retained for six (6) years. All material changes or revisions to the Notice will be prominently posted on the website by the effective date of such changes. The new notice will be available upon request, in our office, and on our web site.</w:t>
      </w:r>
    </w:p>
    <w:p>
      <w:pPr>
        <w:keepNext w:val="0"/>
        <w:spacing w:before="240" w:after="0" w:line="260" w:lineRule="exact"/>
        <w:ind w:left="0" w:right="0" w:firstLine="0"/>
        <w:jc w:val="center"/>
      </w:pPr>
      <w:r>
        <w:rPr>
          <w:rFonts w:ascii="Times New Roman" w:hAnsi="Times New Roman" w:eastAsia="Times New Roman" w:cs="Times New Roman"/>
          <w:b/>
          <w:sz w:val="24"/>
        </w:rPr>
        <w:t>COMPLAINTS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If you believe your privacy rights as described in this Notice have been violated, you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with Company or with the Secretary of the U. S. Department of Health and Human Services.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with Company, contact the Privacy and Security Officer who will provide you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complaint procedure upon request. All complaints must be submitted in writing. You will not be penalized for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w:t>
      </w:r>
    </w:p>
    <w:p>
      <w:pPr>
        <w:keepNext w:val="0"/>
        <w:spacing w:before="240" w:after="0" w:line="260" w:lineRule="exact"/>
        <w:ind w:left="0" w:right="0" w:firstLine="0"/>
        <w:jc w:val="center"/>
      </w:pPr>
      <w:r>
        <w:rPr>
          <w:rFonts w:ascii="Times New Roman" w:hAnsi="Times New Roman" w:eastAsia="Times New Roman" w:cs="Times New Roman"/>
          <w:b/>
          <w:sz w:val="24"/>
        </w:rPr>
        <w:t>QUESTIONS</w:t>
      </w:r>
    </w:p>
    <w:p>
      <w:pPr>
        <w:keepNext w:val="0"/>
        <w:spacing w:before="200" w:after="0" w:line="260" w:lineRule="exact"/>
        <w:ind w:left="0" w:right="0" w:firstLine="0"/>
        <w:jc w:val="both"/>
      </w:pPr>
      <w:r>
        <w:rPr>
          <w:rFonts w:ascii="Times New Roman" w:hAnsi="Times New Roman" w:eastAsia="Times New Roman" w:cs="Times New Roman"/>
          <w:b w:val="0"/>
          <w:sz w:val="24"/>
        </w:rPr>
        <w:t>If you have any questions about this Notice, please contact the Privacy and Security Officer.</w:t>
      </w:r>
    </w:p>
    <w:p>
      <w:pPr>
        <w:keepNext w:val="0"/>
        <w:spacing w:before="200" w:after="0" w:line="260" w:lineRule="exact"/>
        <w:ind w:left="0" w:right="0" w:firstLine="0"/>
        <w:jc w:val="both"/>
      </w:pPr>
      <w:r>
        <w:rPr>
          <w:rFonts w:ascii="Times New Roman" w:hAnsi="Times New Roman" w:eastAsia="Times New Roman" w:cs="Times New Roman"/>
          <w:b w:val="0"/>
          <w:sz w:val="24"/>
        </w:rPr>
        <w:t>The following individual is designated by Company for purposes of HIPAA Privacy compliance: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Privacy and Security Officer: </w:t>
      </w:r>
      <w:r>
        <w:rPr>
          <w:rFonts w:ascii="Times New Roman" w:hAnsi="Times New Roman" w:eastAsia="Times New Roman" w:cs="Times New Roman"/>
          <w:b w:val="0"/>
          <w:sz w:val="24"/>
        </w:rPr>
        <w:t>[</w:t>
      </w:r>
      <w:r>
        <w:rPr>
          <w:rFonts w:ascii="Times New Roman" w:hAnsi="Times New Roman" w:eastAsia="Times New Roman" w:cs="Times New Roman"/>
          <w:b w:val="0"/>
          <w:sz w:val="24"/>
        </w:rPr>
        <w:t>name of person, phone number and e-mail address</w:t>
      </w:r>
      <w:r>
        <w:rPr>
          <w:rFonts w:ascii="Times New Roman" w:hAnsi="Times New Roman" w:eastAsia="Times New Roman" w:cs="Times New Roman"/>
          <w:b w:val="0"/>
          <w:sz w:val="24"/>
        </w:rPr>
        <w:t>]</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Dunlap-Hanna Pennsylvania Forms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