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Harassment and EEO Policy Acknowledgment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acknowledge that I have received and read the Company’s EEO / Non-discrimination, Disability and Reasonable Accommodation, GINA, Anti-harassment, and Anti-retaliation policies, and the complaint procedures associated with such policies.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understand that the Company has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strict policy prohibiting retaliation against any employee who complains of unlawful harassment or discrimination or who participates in any investigation of unlawful harassment or discrimination.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agree to abide by the requirements set forth in each policy. I understand that if I fail to abide by these policies I will be subject to disciplinary action by the Company, up to and including the termination of my employment with the Company.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 understand that if I have any questions about these policies I should contact the Human Resources department.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Employee Signature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__________________</w:t>
      </w:r>
    </w:p>
    <w:p>
      <w:pPr>
        <w:keepNext w:val="0"/>
        <w:spacing w:before="6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