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STATE OF WEST VIRGINIA</w:t>
      </w:r>
      <w:r>
        <w:rPr>
          <w:rFonts w:ascii="Times New Roman" w:hAnsi="Times New Roman" w:eastAsia="Times New Roman" w:cs="Times New Roman"/>
          <w:sz w:val="24"/>
        </w:rPr>
        <w:br/>
      </w:r>
      <w:r>
        <w:rPr>
          <w:rFonts w:ascii="Times New Roman" w:hAnsi="Times New Roman" w:eastAsia="Times New Roman" w:cs="Times New Roman"/>
          <w:b/>
          <w:sz w:val="24"/>
        </w:rPr>
        <w:t>COMBINED MEDICAL POWER OF ATTORNEY</w:t>
      </w:r>
      <w:r>
        <w:rPr>
          <w:rFonts w:ascii="Times New Roman" w:hAnsi="Times New Roman" w:eastAsia="Times New Roman" w:cs="Times New Roman"/>
          <w:sz w:val="24"/>
        </w:rPr>
        <w:br/>
      </w:r>
      <w:r>
        <w:rPr>
          <w:rFonts w:ascii="Times New Roman" w:hAnsi="Times New Roman" w:eastAsia="Times New Roman" w:cs="Times New Roman"/>
          <w:b/>
          <w:sz w:val="24"/>
        </w:rPr>
        <w:t>AND LIVING WILL</w:t>
      </w:r>
    </w:p>
    <w:p>
      <w:pPr>
        <w:keepNext w:val="0"/>
        <w:spacing w:before="200" w:after="0" w:line="260" w:lineRule="exact"/>
        <w:ind w:left="720" w:right="0" w:firstLine="0"/>
        <w:jc w:val="center"/>
      </w:pPr>
      <w:r>
        <w:rPr>
          <w:rFonts w:ascii="Times New Roman" w:hAnsi="Times New Roman" w:eastAsia="Times New Roman" w:cs="Times New Roman"/>
          <w:b/>
          <w:sz w:val="24"/>
        </w:rPr>
        <w:t>The Person I Want to Make Health Care Decisions For Me</w:t>
      </w:r>
      <w:r>
        <w:rPr>
          <w:rFonts w:ascii="Times New Roman" w:hAnsi="Times New Roman" w:eastAsia="Times New Roman" w:cs="Times New Roman"/>
          <w:sz w:val="24"/>
        </w:rPr>
        <w:br/>
      </w:r>
      <w:r>
        <w:rPr>
          <w:rFonts w:ascii="Times New Roman" w:hAnsi="Times New Roman" w:eastAsia="Times New Roman" w:cs="Times New Roman"/>
          <w:b/>
          <w:sz w:val="24"/>
        </w:rPr>
        <w:t>When I Can't Make Them for Myself</w:t>
      </w:r>
      <w:r>
        <w:rPr>
          <w:rFonts w:ascii="Times New Roman" w:hAnsi="Times New Roman" w:eastAsia="Times New Roman" w:cs="Times New Roman"/>
          <w:sz w:val="24"/>
        </w:rPr>
        <w:br/>
      </w:r>
      <w:r>
        <w:rPr>
          <w:rFonts w:ascii="Times New Roman" w:hAnsi="Times New Roman" w:eastAsia="Times New Roman" w:cs="Times New Roman"/>
          <w:b/>
          <w:sz w:val="24"/>
        </w:rPr>
        <w:t>And The Kind of Medical Treatment I Want and Don't Want</w:t>
      </w:r>
      <w:r>
        <w:rPr>
          <w:rFonts w:ascii="Times New Roman" w:hAnsi="Times New Roman" w:eastAsia="Times New Roman" w:cs="Times New Roman"/>
          <w:sz w:val="24"/>
        </w:rPr>
        <w:br/>
      </w:r>
      <w:r>
        <w:rPr>
          <w:rFonts w:ascii="Times New Roman" w:hAnsi="Times New Roman" w:eastAsia="Times New Roman" w:cs="Times New Roman"/>
          <w:b/>
          <w:sz w:val="24"/>
        </w:rPr>
        <w:t xml:space="preserve">If I Have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Terminal Condition or Am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Dated: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[principal's address], appoint as my representative to act on my behalf to give, withhold or withdraw informed consent to health care decisions in the event that I am not able to do so myself.</w:t>
      </w:r>
    </w:p>
    <w:p>
      <w:pPr>
        <w:keepNext w:val="0"/>
        <w:spacing w:before="200" w:after="0" w:line="260" w:lineRule="exact"/>
        <w:ind w:left="720" w:right="0" w:firstLine="0"/>
        <w:jc w:val="both"/>
      </w:pPr>
      <w:r>
        <w:rPr>
          <w:rFonts w:ascii="Times New Roman" w:hAnsi="Times New Roman" w:eastAsia="Times New Roman" w:cs="Times New Roman"/>
          <w:b w:val="0"/>
          <w:sz w:val="24"/>
        </w:rPr>
        <w:t>The person I choose as my representative is:</w:t>
      </w:r>
    </w:p>
    <w:p>
      <w:pPr>
        <w:keepNext w:val="0"/>
        <w:spacing w:before="200" w:after="0" w:line="260" w:lineRule="exact"/>
        <w:ind w:left="720" w:right="0" w:firstLine="0"/>
        <w:jc w:val="both"/>
      </w:pPr>
      <w:r>
        <w:rPr>
          <w:rFonts w:ascii="Times New Roman" w:hAnsi="Times New Roman" w:eastAsia="Times New Roman" w:cs="Times New Roman"/>
          <w:b w:val="0"/>
          <w:sz w:val="24"/>
        </w:rPr>
        <w:t>[name of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[representative's address]</w:t>
      </w:r>
    </w:p>
    <w:p>
      <w:pPr>
        <w:keepNext w:val="0"/>
        <w:spacing w:before="200" w:after="0" w:line="260" w:lineRule="exact"/>
        <w:ind w:left="720" w:right="0" w:firstLine="0"/>
        <w:jc w:val="both"/>
      </w:pPr>
      <w:r>
        <w:rPr>
          <w:rFonts w:ascii="Times New Roman" w:hAnsi="Times New Roman" w:eastAsia="Times New Roman" w:cs="Times New Roman"/>
          <w:b w:val="0"/>
          <w:sz w:val="24"/>
        </w:rPr>
        <w:t>[representative's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If my representative is unable, unwilling or disqualified to serve, then I appoint as my successor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[name of successor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[successor representative's address]</w:t>
      </w:r>
    </w:p>
    <w:p>
      <w:pPr>
        <w:keepNext w:val="0"/>
        <w:spacing w:before="200" w:after="0" w:line="260" w:lineRule="exact"/>
        <w:ind w:left="720" w:right="0" w:firstLine="0"/>
        <w:jc w:val="both"/>
      </w:pPr>
      <w:r>
        <w:rPr>
          <w:rFonts w:ascii="Times New Roman" w:hAnsi="Times New Roman" w:eastAsia="Times New Roman" w:cs="Times New Roman"/>
          <w:b w:val="0"/>
          <w:sz w:val="24"/>
        </w:rPr>
        <w:t>[successor representative's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appointment shall extend to, but not be limited to, health care decisions relating to medical treatment, surgical treatment, nursing care, medication, hospitalization, care and treatment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nursing home or other facility, and home health care. The representative appointed by this document is specifically authorized to be granted access to my medical records and other health information and to act on my behalf to consent to, refuse or withdraw any and all medical treatment or diagnostic procedures, or autopsy if my representative determines that I, if able to do so, would consent to, refuse or withdraw such treatment or procedures. Such authority shall include, but not be limited to, decisions regarding the withholding or withdrawal of life-prolonging interventions.</w:t>
      </w:r>
    </w:p>
    <w:p>
      <w:pPr>
        <w:keepNext w:val="0"/>
        <w:spacing w:before="200" w:after="0" w:line="260" w:lineRule="exact"/>
        <w:ind w:left="720" w:right="0" w:firstLine="0"/>
        <w:jc w:val="both"/>
      </w:pPr>
      <w:r>
        <w:rPr>
          <w:rFonts w:ascii="Times New Roman" w:hAnsi="Times New Roman" w:eastAsia="Times New Roman" w:cs="Times New Roman"/>
          <w:b w:val="0"/>
          <w:sz w:val="24"/>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my intent that this document be legally binding and effective and that this document be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statement of my desire concerning the method by which any health care decisions should be made on my behalf during any period when I am unable to make such decisions.</w:t>
      </w:r>
    </w:p>
    <w:p>
      <w:pPr>
        <w:keepNext w:val="0"/>
        <w:spacing w:before="200" w:after="0" w:line="260" w:lineRule="exact"/>
        <w:ind w:left="720" w:right="0" w:firstLine="0"/>
        <w:jc w:val="both"/>
      </w:pPr>
      <w:r>
        <w:rPr>
          <w:rFonts w:ascii="Times New Roman" w:hAnsi="Times New Roman" w:eastAsia="Times New Roman" w:cs="Times New Roman"/>
          <w:b w:val="0"/>
          <w:sz w:val="24"/>
        </w:rPr>
        <w:t>In exercising the authority under this medical power of attorney, my representative shall act consistently with my special directives or limitations as stated below.</w:t>
      </w:r>
    </w:p>
    <w:p>
      <w:pPr>
        <w:keepNext w:val="0"/>
        <w:spacing w:before="200" w:after="0" w:line="260" w:lineRule="exact"/>
        <w:ind w:left="720" w:right="0" w:firstLine="0"/>
        <w:jc w:val="both"/>
      </w:pPr>
      <w:r>
        <w:rPr>
          <w:rFonts w:ascii="Times New Roman" w:hAnsi="Times New Roman" w:eastAsia="Times New Roman" w:cs="Times New Roman"/>
          <w:b w:val="0"/>
          <w:sz w:val="24"/>
        </w:rPr>
        <w:t>I am giving the following SPECIAL DIRECTIVES OR LIMITATIONS ON THIS POWER: [Describe principal's special directives or limitations, if any, concerning tube feedings, breathing machines, cardiopulmonary resuscitation, dialysis, mental health treatment, funeral arrangements, autopsy, and organ donation]. My failure to provide special directives or limitations does not mean that I want or refuse certain treatments.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very sick and not able to communicate my wishes for myself and I am certified by one physician who has personally examined me,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or to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(I am unconscious and am neither aware of my environment nor able to interact with others), I direct that life-prolonging medical intervention that would serve solely to prolong the dying process or maintain me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be withheld or withdrawn. I want to be allowed to die naturally and only be given medications or other medical procedures necessary to keep me comfortable. I want to receive as much medication as is necessary to alleviate my pain.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MEDICAL POWER OF ATTORNEY SHALL BECOME EFFECTIVE ONLY UPON MY INCAPACITY TO GIVE, WITHHOLD OR WITHDRAW INFORMED CONSENT TO MY OWN MEDICAL CARE.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I did not sign the principal's signature above. I am at least 18 years of age and am not related to the principal by blood or marriage. I am not entitled to any portion of the estate of the principal or to the best of my knowledge under any will of the principal or codicil thereto, or legally responsible for the costs of the principal's medical or other care. I am not the principal's attending physician, nor am I the representative or successor representative of the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[Month] [Day], [Year]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WEST VIRGINIA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of said County, do certify that [name of principal], as principal, and ____________________ (name of witness 1) and ____________________ (name of witness 2), as witnesses, whose names are signed to the writing above bearing the date on [Month] [Day], [Year], have this day acknowledged the same before me.</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