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HEALTH CARE PROXY</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ALTERNATE AGENT: [alternate agent full name]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of [village], American Samoa, being of sound mind and legally competent, do hereby appoint [agent full name], of [village],  American Samoa, to be my lawful health care agent ("Agent"), hereby revoking all prior health care proxies, all powers to make health care decisions under any prior power of attorney,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If my Agent becomes disqualified, unavailable, unwilling, or incompetent to make a timely decision concerning my health care, then I appoint, as alternate, [alternate full name], of [village], American Samoa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My Agent shall be authorized, to the maximum extent permitted by law and without limitation, to make each and every health care decision on my behalf as my Agent may determine, in my Agent's sole and absolute discretion, to be in accordance with my wishes or, if my wishes are unknown, to be in my best interests, whether or not my condition may be described as terminal.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720" w:right="0" w:firstLine="0"/>
        <w:jc w:val="both"/>
      </w:pPr>
      <w:r>
        <w:rPr>
          <w:rFonts w:ascii="Times New Roman" w:hAnsi="Times New Roman" w:eastAsia="Times New Roman" w:cs="Times New Roman"/>
          <w:b w:val="0"/>
          <w:sz w:val="24"/>
        </w:rPr>
        <w:t>It is also my express and deeply held desire not to exist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intention that this health care proxy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health care proxy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a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affect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health care proxy.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health care proxy and the decision of my Agent or between any declaration I have made or may make and the decision of my Agent, the good faith decision of my Agent shall govern. Decisions of my Agent pursuant to this health care proxy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shall be construed in accordance with the laws of the Territory of American Samoa, and shall take effect upon the written determination of my then-attending physician, made according to accepted standards of medical judgment, that I lack the capacity to make or communicate health care decisions. My Agent's authority pursuant to this health care proxy shall be exercisable within and without the Territory of American Samoa.</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health care proxy may be revoked by me at any time while I am legally competent by my notifying my Agent, my attending physician, or other health care provider orally or by a written instrument signed by me and delivered to my Agent, my attending physician, or other health care provider, or by my execution of a subsequent health care proxy or health care durable power of attorney. If this health care proxy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health care proxy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Principal that the Principal willingly signed this document in our presence and that to the best of our knowledge the Principal is at least eighteen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Health Care Agent in this document.</w:t>
      </w:r>
    </w:p>
    <w:p>
      <w:pPr>
        <w:keepNext w:val="0"/>
        <w:spacing w:before="200" w:after="0" w:line="260" w:lineRule="exact"/>
        <w:ind w:left="360" w:right="0" w:firstLine="0"/>
        <w:jc w:val="both"/>
      </w:pPr>
      <w:r>
        <w:rPr>
          <w:rFonts w:ascii="Times New Roman" w:hAnsi="Times New Roman" w:eastAsia="Times New Roman" w:cs="Times New Roman"/>
          <w:b w:val="0"/>
          <w:sz w:val="24"/>
        </w:rPr>
        <w:t>I am not an operator, administrator, or employee of a hospital, clinic, nursing home, rest home, Soldiers Home, or other facility where the Principal is presently a patient or resident or has applied for admission.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agent)</w:t>
      </w:r>
    </w:p>
    <w:p>
      <w:pPr>
        <w:keepNext w:val="0"/>
        <w:spacing w:before="120" w:after="0" w:line="260" w:lineRule="exact"/>
        <w:ind w:left="360" w:right="0" w:firstLine="0"/>
        <w:jc w:val="left"/>
      </w:pPr>
      <w:r>
        <w:rPr>
          <w:rFonts w:ascii="Times New Roman" w:hAnsi="Times New Roman" w:eastAsia="Times New Roman" w:cs="Times New Roman"/>
          <w:b w:val="0"/>
          <w:sz w:val="24"/>
        </w:rPr>
        <w:t>[agent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Agent</w:t>
      </w:r>
    </w:p>
    <w:p>
      <w:pPr>
        <w:keepNext w:val="0"/>
        <w:spacing w:before="120" w:after="0" w:line="260" w:lineRule="exact"/>
        <w:ind w:left="360" w:right="0" w:firstLine="0"/>
        <w:jc w:val="left"/>
      </w:pPr>
      <w:r>
        <w:rPr>
          <w:rFonts w:ascii="Times New Roman" w:hAnsi="Times New Roman" w:eastAsia="Times New Roman" w:cs="Times New Roman"/>
          <w:b w:val="0"/>
          <w:sz w:val="24"/>
        </w:rPr>
        <w:t>[agent address and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ALTERNATE HEALTH CARE AGENT:</w:t>
      </w:r>
    </w:p>
    <w:p>
      <w:pPr>
        <w:keepNext w:val="0"/>
        <w:spacing w:before="200" w:after="0" w:line="260" w:lineRule="exact"/>
        <w:ind w:left="360" w:right="0" w:firstLine="0"/>
        <w:jc w:val="both"/>
      </w:pPr>
      <w:r>
        <w:rPr>
          <w:rFonts w:ascii="Times New Roman" w:hAnsi="Times New Roman" w:eastAsia="Times New Roman" w:cs="Times New Roman"/>
          <w:b w:val="0"/>
          <w:sz w:val="24"/>
        </w:rPr>
        <w:t>I have been named by the Principal as the alternate Health Care Agent in this document.</w:t>
      </w:r>
    </w:p>
    <w:p>
      <w:pPr>
        <w:keepNext w:val="0"/>
        <w:spacing w:before="200" w:after="0" w:line="260" w:lineRule="exact"/>
        <w:ind w:left="360" w:right="0" w:firstLine="0"/>
        <w:jc w:val="both"/>
      </w:pPr>
      <w:r>
        <w:rPr>
          <w:rFonts w:ascii="Times New Roman" w:hAnsi="Times New Roman" w:eastAsia="Times New Roman" w:cs="Times New Roman"/>
          <w:b w:val="0"/>
          <w:sz w:val="24"/>
        </w:rPr>
        <w:t>I am not an operator, administrator, or employee of a hospital, clinic, nursing home, rest home, Soldiers Home, or other facility where the Principal is presently a patient or resident or has applied for admission.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w:t>
      </w:r>
    </w:p>
    <w:p>
      <w:pPr>
        <w:keepNext w:val="0"/>
        <w:spacing w:before="120" w:after="0" w:line="260" w:lineRule="exact"/>
        <w:ind w:left="360" w:right="0" w:firstLine="0"/>
        <w:jc w:val="left"/>
      </w:pPr>
      <w:r>
        <w:rPr>
          <w:rFonts w:ascii="Times New Roman" w:hAnsi="Times New Roman" w:eastAsia="Times New Roman" w:cs="Times New Roman"/>
          <w:b w:val="0"/>
          <w:sz w:val="24"/>
        </w:rPr>
        <w:t>[alternate agent address and 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