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HUNTING LEASE AGREEMENT</w:t>
      </w:r>
    </w:p>
    <w:p>
      <w:pPr/>
    </w:p>
    <w:p>
      <w:pPr>
        <w:ind w:hanging="360"/>
      </w:pPr>
      <w:r>
        <w:rPr>
          <w:rFonts w:ascii="Times New Roman" w:hAnsi="Times New Roman" w:eastAsia="Times New Roman" w:cs="Times New Roman"/>
          <w:b/>
          <w:sz w:val="24"/>
        </w:rPr>
        <w:t>PARTIES</w:t>
      </w:r>
      <w:r>
        <w:rPr>
          <w:rFonts w:ascii="Times New Roman" w:hAnsi="Times New Roman" w:eastAsia="Times New Roman" w:cs="Times New Roman"/>
          <w:sz w:val="24"/>
        </w:rPr>
        <w:t xml:space="preserve">. This Hunting Lease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is between:</w:t>
      </w:r>
    </w:p>
    <w:p>
      <w:pPr/>
    </w:p>
    <w:p>
      <w:pPr/>
      <w:r>
        <w:rPr>
          <w:rFonts w:ascii="Times New Roman" w:hAnsi="Times New Roman" w:eastAsia="Times New Roman" w:cs="Times New Roman"/>
          <w:sz w:val="24"/>
        </w:rPr>
        <w:t>Landowner</w:t>
      </w:r>
      <w:r>
        <w:rPr>
          <w:rFonts w:ascii="Times New Roman" w:hAnsi="Times New Roman" w:eastAsia="Times New Roman" w:cs="Times New Roman"/>
          <w:sz w:val="24"/>
        </w:rPr>
        <w:t xml:space="preserve">: </w:t>
      </w:r>
      <w:r>
        <w:rPr>
          <w:rFonts w:ascii="Times New Roman" w:hAnsi="Times New Roman" w:eastAsia="Times New Roman" w:cs="Times New Roman"/>
          <w:sz w:val="24"/>
        </w:rPr>
        <w:t>[LANDOWNER'S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[LANDOWNER'S ADDRESS]</w:t>
      </w:r>
      <w:r>
        <w:rPr>
          <w:rFonts w:ascii="Times New Roman" w:hAnsi="Times New Roman" w:eastAsia="Times New Roman" w:cs="Times New Roman"/>
          <w:sz w:val="24"/>
        </w:rPr>
        <w:t xml:space="preserve"> (“Landowner”), and</w:t>
      </w:r>
    </w:p>
    <w:p>
      <w:pPr/>
    </w:p>
    <w:p>
      <w:pPr/>
      <w:r>
        <w:rPr>
          <w:rFonts w:ascii="Times New Roman" w:hAnsi="Times New Roman" w:eastAsia="Times New Roman" w:cs="Times New Roman"/>
          <w:sz w:val="24"/>
        </w:rPr>
        <w:t>Hunter</w:t>
      </w:r>
      <w:r>
        <w:rPr>
          <w:rFonts w:ascii="Times New Roman" w:hAnsi="Times New Roman" w:eastAsia="Times New Roman" w:cs="Times New Roman"/>
          <w:sz w:val="24"/>
        </w:rPr>
        <w:t xml:space="preserve">: </w:t>
      </w:r>
      <w:r>
        <w:rPr>
          <w:rFonts w:ascii="Times New Roman" w:hAnsi="Times New Roman" w:eastAsia="Times New Roman" w:cs="Times New Roman"/>
          <w:sz w:val="24"/>
        </w:rPr>
        <w:t>[HUNTER'S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[HUNTER'S ADDRESS]</w:t>
      </w:r>
      <w:r>
        <w:rPr>
          <w:rFonts w:ascii="Times New Roman" w:hAnsi="Times New Roman" w:eastAsia="Times New Roman" w:cs="Times New Roman"/>
          <w:sz w:val="24"/>
        </w:rPr>
        <w:t xml:space="preserve"> (“Hunter”).</w:t>
      </w:r>
    </w:p>
    <w:p>
      <w:pPr/>
    </w:p>
    <w:p>
      <w:pPr/>
      <w:r>
        <w:rPr>
          <w:rFonts w:ascii="Times New Roman" w:hAnsi="Times New Roman" w:eastAsia="Times New Roman" w:cs="Times New Roman"/>
          <w:sz w:val="24"/>
        </w:rPr>
        <w:t>Landowner and Hunter are each referred to herein as a “Party” and, collectively, as the "Parties." This Agreement permits the Hunter to use the Property under the following terms and conditions:</w:t>
      </w:r>
    </w:p>
    <w:p>
      <w:pPr/>
    </w:p>
    <w:p>
      <w:pPr>
        <w:ind w:hanging="360"/>
      </w:pPr>
      <w:r>
        <w:rPr>
          <w:rFonts w:ascii="Times New Roman" w:hAnsi="Times New Roman" w:eastAsia="Times New Roman" w:cs="Times New Roman"/>
          <w:b/>
          <w:sz w:val="24"/>
        </w:rPr>
        <w:t>PROPERTY</w:t>
      </w:r>
      <w:r>
        <w:rPr>
          <w:rFonts w:ascii="Times New Roman" w:hAnsi="Times New Roman" w:eastAsia="Times New Roman" w:cs="Times New Roman"/>
          <w:sz w:val="24"/>
        </w:rPr>
        <w:t>. The Landowner agrees to rent the following land to the Hunter:</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Total Land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Acres </w:t>
      </w:r>
      <w:r>
        <w:rPr>
          <w:rFonts w:ascii="Times New Roman" w:hAnsi="Times New Roman" w:eastAsia="Times New Roman" w:cs="Times New Roman"/>
          <w:sz w:val="24"/>
        </w:rPr>
        <w:t xml:space="preserve"> Square Miles</w:t>
      </w:r>
    </w:p>
    <w:p>
      <w:pPr/>
      <w:r>
        <w:rPr>
          <w:rFonts w:ascii="Times New Roman" w:hAnsi="Times New Roman" w:eastAsia="Times New Roman" w:cs="Times New Roman"/>
          <w:sz w:val="24"/>
        </w:rPr>
        <w:t>Other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BOUNDARIES, DETAILS, ETC.]</w:t>
      </w:r>
    </w:p>
    <w:p>
      <w:pPr/>
    </w:p>
    <w:p>
      <w:pPr/>
      <w:r>
        <w:rPr>
          <w:rFonts w:ascii="Times New Roman" w:hAnsi="Times New Roman" w:eastAsia="Times New Roman" w:cs="Times New Roman"/>
          <w:sz w:val="24"/>
        </w:rPr>
        <w:t>Hereinafter known as the “Property.”</w:t>
      </w:r>
    </w:p>
    <w:p>
      <w:pPr/>
    </w:p>
    <w:p>
      <w:pPr>
        <w:ind w:hanging="360"/>
      </w:pPr>
      <w:r>
        <w:rPr>
          <w:rFonts w:ascii="Times New Roman" w:hAnsi="Times New Roman" w:eastAsia="Times New Roman" w:cs="Times New Roman"/>
          <w:b/>
          <w:sz w:val="24"/>
        </w:rPr>
        <w:t>TERM</w:t>
      </w:r>
      <w:r>
        <w:rPr>
          <w:rFonts w:ascii="Times New Roman" w:hAnsi="Times New Roman" w:eastAsia="Times New Roman" w:cs="Times New Roman"/>
          <w:sz w:val="24"/>
        </w:rPr>
        <w:t xml:space="preserve">. This Agreement starts on </w:t>
      </w:r>
      <w:r>
        <w:rPr>
          <w:rFonts w:ascii="Times New Roman" w:hAnsi="Times New Roman" w:eastAsia="Times New Roman" w:cs="Times New Roman"/>
          <w:sz w:val="24"/>
        </w:rPr>
        <w:t>[START DATE]</w:t>
      </w:r>
      <w:r>
        <w:rPr>
          <w:rFonts w:ascii="Times New Roman" w:hAnsi="Times New Roman" w:eastAsia="Times New Roman" w:cs="Times New Roman"/>
          <w:sz w:val="24"/>
        </w:rPr>
        <w:t>, and ends on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Fixed Date</w:t>
      </w:r>
      <w:r>
        <w:rPr>
          <w:rFonts w:ascii="Times New Roman" w:hAnsi="Times New Roman" w:eastAsia="Times New Roman" w:cs="Times New Roman"/>
          <w:sz w:val="24"/>
        </w:rPr>
        <w:t xml:space="preserve">. This Agreement ends on </w:t>
      </w:r>
      <w:r>
        <w:rPr>
          <w:rFonts w:ascii="Times New Roman" w:hAnsi="Times New Roman" w:eastAsia="Times New Roman" w:cs="Times New Roman"/>
          <w:sz w:val="24"/>
        </w:rPr>
        <w:t>[END DATE]</w:t>
      </w:r>
      <w:r>
        <w:rPr>
          <w:rFonts w:ascii="Times New Roman" w:hAnsi="Times New Roman" w:eastAsia="Times New Roman" w:cs="Times New Roman"/>
          <w:sz w:val="24"/>
        </w:rPr>
        <w:t>. At the end of the Lease Term, if the Landowner does not renew this Agreement, the Hunter no longer has permission to use and access the Property.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Notice to Terminate</w:t>
      </w:r>
      <w:r>
        <w:rPr>
          <w:rFonts w:ascii="Times New Roman" w:hAnsi="Times New Roman" w:eastAsia="Times New Roman" w:cs="Times New Roman"/>
          <w:sz w:val="24"/>
        </w:rPr>
        <w:t xml:space="preserve">. This Agreement is considered a tenancy-at-will lease which allows either party to terminate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w:t>
      </w:r>
    </w:p>
    <w:p>
      <w:pPr/>
    </w:p>
    <w:p>
      <w:pPr/>
      <w:r>
        <w:rPr>
          <w:rFonts w:ascii="Times New Roman" w:hAnsi="Times New Roman" w:eastAsia="Times New Roman" w:cs="Times New Roman"/>
          <w:sz w:val="24"/>
        </w:rPr>
        <w:t>Hereinafter known as the “Lease Term.”</w:t>
        <w:tab/>
      </w:r>
    </w:p>
    <w:p>
      <w:pPr/>
    </w:p>
    <w:p>
      <w:pPr>
        <w:ind w:hanging="360"/>
      </w:pPr>
      <w:r>
        <w:rPr>
          <w:rFonts w:ascii="Times New Roman" w:hAnsi="Times New Roman" w:eastAsia="Times New Roman" w:cs="Times New Roman"/>
          <w:b/>
          <w:sz w:val="24"/>
        </w:rPr>
        <w:t>EXCLUSIVE USE</w:t>
      </w:r>
      <w:r>
        <w:rPr>
          <w:rFonts w:ascii="Times New Roman" w:hAnsi="Times New Roman" w:eastAsia="Times New Roman" w:cs="Times New Roman"/>
          <w:sz w:val="24"/>
        </w:rPr>
        <w:t>. The Hunter shall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Use</w:t>
      </w:r>
      <w:r>
        <w:rPr>
          <w:rFonts w:ascii="Times New Roman" w:hAnsi="Times New Roman" w:eastAsia="Times New Roman" w:cs="Times New Roman"/>
          <w:sz w:val="24"/>
        </w:rPr>
        <w:t>. The Hunter shall not exclusively use the Property during the Lease Term. The Landowner shall have the right to lease or allow others to use the Property during the Lease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Use</w:t>
      </w:r>
      <w:r>
        <w:rPr>
          <w:rFonts w:ascii="Times New Roman" w:hAnsi="Times New Roman" w:eastAsia="Times New Roman" w:cs="Times New Roman"/>
          <w:sz w:val="24"/>
        </w:rPr>
        <w:t>. The Hunter shall have uninterrupted and exclusive use of the Property during the Lease Term. The Landowner agrees not to give permission or rights to any other 3rd party to use the Property for any harvesting-related use.</w:t>
      </w:r>
    </w:p>
    <w:p>
      <w:pPr/>
    </w:p>
    <w:p>
      <w:pPr>
        <w:ind w:hanging="360"/>
      </w:pPr>
      <w:r>
        <w:rPr>
          <w:rFonts w:ascii="Times New Roman" w:hAnsi="Times New Roman" w:eastAsia="Times New Roman" w:cs="Times New Roman"/>
          <w:b/>
          <w:sz w:val="24"/>
        </w:rPr>
        <w:t>RENT PAYMENT</w:t>
      </w:r>
      <w:r>
        <w:rPr>
          <w:rFonts w:ascii="Times New Roman" w:hAnsi="Times New Roman" w:eastAsia="Times New Roman" w:cs="Times New Roman"/>
          <w:sz w:val="24"/>
        </w:rPr>
        <w:t>. The Hunter agrees to rent the Property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1-Time Payment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paid by the Hunter, at the execution of this Agreement, to use the Property during the Lease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Monthly Payments</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paid by the Hunter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day of each month to use the Property during the Lease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RENT PAYMENT]</w:t>
      </w:r>
    </w:p>
    <w:p>
      <w:pPr/>
    </w:p>
    <w:p>
      <w:pPr/>
      <w:r>
        <w:rPr>
          <w:rFonts w:ascii="Times New Roman" w:hAnsi="Times New Roman" w:eastAsia="Times New Roman" w:cs="Times New Roman"/>
          <w:sz w:val="24"/>
        </w:rPr>
        <w:t>Hereinafter known as the “Rent Payment” and is the total payment required by the Landowner for the Hunter to access the Property during the Lease Term.</w:t>
      </w:r>
    </w:p>
    <w:p>
      <w:pPr/>
    </w:p>
    <w:p>
      <w:pPr>
        <w:ind w:hanging="360"/>
      </w:pPr>
      <w:r>
        <w:rPr>
          <w:rFonts w:ascii="Times New Roman" w:hAnsi="Times New Roman" w:eastAsia="Times New Roman" w:cs="Times New Roman"/>
          <w:b/>
          <w:sz w:val="24"/>
        </w:rPr>
        <w:t>GUESTS</w:t>
      </w:r>
      <w:r>
        <w:rPr>
          <w:rFonts w:ascii="Times New Roman" w:hAnsi="Times New Roman" w:eastAsia="Times New Roman" w:cs="Times New Roman"/>
          <w:sz w:val="24"/>
        </w:rPr>
        <w:t>. In addition to the Hunter,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Guests Allowed</w:t>
      </w:r>
      <w:r>
        <w:rPr>
          <w:rFonts w:ascii="Times New Roman" w:hAnsi="Times New Roman" w:eastAsia="Times New Roman" w:cs="Times New Roman"/>
          <w:sz w:val="24"/>
        </w:rPr>
        <w:t>. The Hunter mentioned herein, and only the Hunter, shall be permitted to use the Property.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Guests Allowed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Guests shall be permitted to use the Property under this Agreement (“Guests”). The Guests: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Names Are NOT Required</w:t>
      </w:r>
      <w:r>
        <w:rPr>
          <w:rFonts w:ascii="Times New Roman" w:hAnsi="Times New Roman" w:eastAsia="Times New Roman" w:cs="Times New Roman"/>
          <w:sz w:val="24"/>
        </w:rPr>
        <w:t xml:space="preserve">. The names of the Guests are not required to be disclosed to the Landowner.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Names Are Required</w:t>
      </w:r>
      <w:r>
        <w:rPr>
          <w:rFonts w:ascii="Times New Roman" w:hAnsi="Times New Roman" w:eastAsia="Times New Roman" w:cs="Times New Roman"/>
          <w:sz w:val="24"/>
        </w:rPr>
        <w:t>. Prior to the Guests accessing the Property, the Landowner is required to obtain their names and a photocopy of State-issued identification.</w:t>
      </w:r>
    </w:p>
    <w:p>
      <w:pPr/>
    </w:p>
    <w:p>
      <w:pPr/>
      <w:r>
        <w:rPr>
          <w:rFonts w:ascii="Times New Roman" w:hAnsi="Times New Roman" w:eastAsia="Times New Roman" w:cs="Times New Roman"/>
          <w:sz w:val="24"/>
        </w:rPr>
        <w:t>If Guests are permitted, they shall be allowed to access the Property under the same terms and conditions as the Hunter, although, the Hunter must be present at all times when the Guests are on the Property.</w:t>
      </w:r>
    </w:p>
    <w:p>
      <w:pPr/>
    </w:p>
    <w:p>
      <w:pPr>
        <w:ind w:hanging="360"/>
      </w:pPr>
      <w:r>
        <w:rPr>
          <w:rFonts w:ascii="Times New Roman" w:hAnsi="Times New Roman" w:eastAsia="Times New Roman" w:cs="Times New Roman"/>
          <w:b/>
          <w:sz w:val="24"/>
        </w:rPr>
        <w:t>CAMPING RIGHTS</w:t>
      </w:r>
      <w:r>
        <w:rPr>
          <w:rFonts w:ascii="Times New Roman" w:hAnsi="Times New Roman" w:eastAsia="Times New Roman" w:cs="Times New Roman"/>
          <w:sz w:val="24"/>
        </w:rPr>
        <w:t>. The Hunter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 to Camp on the Property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 to Camp on the Property.</w:t>
      </w:r>
      <w:r>
        <w:rPr>
          <w:rFonts w:ascii="Times New Roman" w:hAnsi="Times New Roman" w:eastAsia="Times New Roman" w:cs="Times New Roman"/>
          <w:sz w:val="24"/>
        </w:rPr>
        <w:t xml:space="preserve"> At any time during the Lease Term, the Hunter is allowed to camp on the Property with: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Restrictions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Restrictions</w:t>
      </w:r>
      <w:r>
        <w:rPr>
          <w:rFonts w:ascii="Times New Roman" w:hAnsi="Times New Roman" w:eastAsia="Times New Roman" w:cs="Times New Roman"/>
          <w:sz w:val="24"/>
        </w:rPr>
        <w:t xml:space="preserve">. The Hunter can camp under the following restrictions: </w:t>
      </w:r>
      <w:r>
        <w:rPr>
          <w:rFonts w:ascii="Times New Roman" w:hAnsi="Times New Roman" w:eastAsia="Times New Roman" w:cs="Times New Roman"/>
          <w:sz w:val="24"/>
        </w:rPr>
        <w:t>[DESCRIBE RESTRICTIONS]</w:t>
      </w:r>
      <w:r>
        <w:rPr>
          <w:rFonts w:ascii="Times New Roman" w:hAnsi="Times New Roman" w:eastAsia="Times New Roman" w:cs="Times New Roman"/>
          <w:sz w:val="24"/>
        </w:rPr>
        <w:t>.</w:t>
      </w:r>
    </w:p>
    <w:p>
      <w:pPr/>
      <w:r>
        <w:rPr>
          <w:rFonts w:ascii="Times New Roman" w:hAnsi="Times New Roman" w:eastAsia="Times New Roman" w:cs="Times New Roman"/>
          <w:sz w:val="24"/>
        </w:rPr>
        <w:tab/>
      </w:r>
    </w:p>
    <w:p>
      <w:pPr>
        <w:ind w:hanging="360"/>
      </w:pPr>
      <w:r>
        <w:rPr>
          <w:rFonts w:ascii="Times New Roman" w:hAnsi="Times New Roman" w:eastAsia="Times New Roman" w:cs="Times New Roman"/>
          <w:b/>
          <w:sz w:val="24"/>
        </w:rPr>
        <w:t>HARVESTING METHODS</w:t>
      </w:r>
      <w:r>
        <w:rPr>
          <w:rFonts w:ascii="Times New Roman" w:hAnsi="Times New Roman" w:eastAsia="Times New Roman" w:cs="Times New Roman"/>
          <w:sz w:val="24"/>
        </w:rPr>
        <w:t>. The Hunter is permitted to harvest the Property using: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Methods</w:t>
      </w:r>
      <w:r>
        <w:rPr>
          <w:rFonts w:ascii="Times New Roman" w:hAnsi="Times New Roman" w:eastAsia="Times New Roman" w:cs="Times New Roman"/>
          <w:sz w:val="24"/>
        </w:rPr>
        <w:t>. The Hunter is allowed on the Property to hunt, trap, fish, and use other legally applicable harvesting methods.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Specified Methods.</w:t>
      </w:r>
      <w:r>
        <w:rPr>
          <w:rFonts w:ascii="Times New Roman" w:hAnsi="Times New Roman" w:eastAsia="Times New Roman" w:cs="Times New Roman"/>
          <w:sz w:val="24"/>
        </w:rPr>
        <w:t xml:space="preserve"> The Hunter is permitted to use the following methods to harvest animals on the Property: </w:t>
      </w:r>
      <w:r>
        <w:rPr>
          <w:rFonts w:ascii="Times New Roman" w:hAnsi="Times New Roman" w:eastAsia="Times New Roman" w:cs="Times New Roman"/>
          <w:sz w:val="24"/>
        </w:rPr>
        <w:t>[DESCRIBE SPECIFIC METHODS]</w:t>
      </w:r>
    </w:p>
    <w:p>
      <w:pPr/>
    </w:p>
    <w:p>
      <w:pPr>
        <w:ind w:hanging="360"/>
      </w:pPr>
      <w:r>
        <w:rPr>
          <w:rFonts w:ascii="Times New Roman" w:hAnsi="Times New Roman" w:eastAsia="Times New Roman" w:cs="Times New Roman"/>
          <w:b/>
          <w:sz w:val="24"/>
        </w:rPr>
        <w:t>ANIMALS PERMITTED</w:t>
      </w:r>
      <w:r>
        <w:rPr>
          <w:rFonts w:ascii="Times New Roman" w:hAnsi="Times New Roman" w:eastAsia="Times New Roman" w:cs="Times New Roman"/>
          <w:sz w:val="24"/>
        </w:rPr>
        <w:t>. The Hunter is permitted to harvest: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Animals</w:t>
      </w:r>
      <w:r>
        <w:rPr>
          <w:rFonts w:ascii="Times New Roman" w:hAnsi="Times New Roman" w:eastAsia="Times New Roman" w:cs="Times New Roman"/>
          <w:sz w:val="24"/>
        </w:rPr>
        <w:t>. All animals found on the Property are permitted to be harvested by the Hunter.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Specified Animals.</w:t>
      </w:r>
      <w:r>
        <w:rPr>
          <w:rFonts w:ascii="Times New Roman" w:hAnsi="Times New Roman" w:eastAsia="Times New Roman" w:cs="Times New Roman"/>
          <w:sz w:val="24"/>
        </w:rPr>
        <w:t xml:space="preserve"> The following animals are permitted to be harvested by the Hunter on the Property: </w:t>
      </w:r>
      <w:r>
        <w:rPr>
          <w:rFonts w:ascii="Times New Roman" w:hAnsi="Times New Roman" w:eastAsia="Times New Roman" w:cs="Times New Roman"/>
          <w:sz w:val="24"/>
        </w:rPr>
        <w:t>[DESCRIBE SPECIFIED ANIMALS]</w:t>
      </w:r>
    </w:p>
    <w:p>
      <w:pPr/>
    </w:p>
    <w:p>
      <w:pPr>
        <w:ind w:hanging="360"/>
      </w:pPr>
      <w:r>
        <w:rPr>
          <w:rFonts w:ascii="Times New Roman" w:hAnsi="Times New Roman" w:eastAsia="Times New Roman" w:cs="Times New Roman"/>
          <w:b/>
          <w:sz w:val="24"/>
        </w:rPr>
        <w:t>RIGHT TO SUBLEASE</w:t>
      </w:r>
      <w:r>
        <w:rPr>
          <w:rFonts w:ascii="Times New Roman" w:hAnsi="Times New Roman" w:eastAsia="Times New Roman" w:cs="Times New Roman"/>
          <w:sz w:val="24"/>
        </w:rPr>
        <w:t>. The Hunter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Right to Sublease</w:t>
      </w:r>
      <w:r>
        <w:rPr>
          <w:rFonts w:ascii="Times New Roman" w:hAnsi="Times New Roman" w:eastAsia="Times New Roman" w:cs="Times New Roman"/>
          <w:sz w:val="24"/>
        </w:rPr>
        <w:t>. The Hunter has no right to sublease the Property unless written consent is granted from the Landowner.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Rights to Sublease</w:t>
      </w:r>
      <w:r>
        <w:rPr>
          <w:rFonts w:ascii="Times New Roman" w:hAnsi="Times New Roman" w:eastAsia="Times New Roman" w:cs="Times New Roman"/>
          <w:sz w:val="24"/>
        </w:rPr>
        <w:t>. At any time during the Lease Term, the Hunter is allowed to sublease the Property to 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w:t>
      </w:r>
    </w:p>
    <w:p>
      <w:pPr/>
    </w:p>
    <w:p>
      <w:pPr>
        <w:ind w:hanging="360"/>
      </w:pPr>
      <w:r>
        <w:rPr>
          <w:rFonts w:ascii="Times New Roman" w:hAnsi="Times New Roman" w:eastAsia="Times New Roman" w:cs="Times New Roman"/>
          <w:b/>
          <w:sz w:val="24"/>
        </w:rPr>
        <w:t>LIABILITY INSURANCE</w:t>
      </w:r>
      <w:r>
        <w:rPr>
          <w:rFonts w:ascii="Times New Roman" w:hAnsi="Times New Roman" w:eastAsia="Times New Roman" w:cs="Times New Roman"/>
          <w:sz w:val="24"/>
        </w:rPr>
        <w:t>. The Hunter is: (checked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 to Obtain Liability Insurance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Required to Obtain Liability Insurance</w:t>
      </w:r>
      <w:r>
        <w:rPr>
          <w:rFonts w:ascii="Times New Roman" w:hAnsi="Times New Roman" w:eastAsia="Times New Roman" w:cs="Times New Roman"/>
          <w:sz w:val="24"/>
        </w:rPr>
        <w:t>. Prior to engaging in any activities on the Property, the Hunter is required to obtain comprehensive general liability insurance, which shall cover bodily injury, property damage, and any other liability of the Hunter’s activities with a minimum limit of liability of $1,000,000 in the aggregate. The Hunter must provide a certificate of insurance as proof of the required coverage and must name the Landowner as an additional insured on the policy.</w:t>
      </w:r>
    </w:p>
    <w:p>
      <w:pPr/>
    </w:p>
    <w:p>
      <w:pPr>
        <w:ind w:hanging="360"/>
      </w:pPr>
      <w:r>
        <w:rPr>
          <w:rFonts w:ascii="Times New Roman" w:hAnsi="Times New Roman" w:eastAsia="Times New Roman" w:cs="Times New Roman"/>
          <w:b/>
          <w:sz w:val="24"/>
        </w:rPr>
        <w:t>HUNTER’S ACKNOWLEDGEMENTS</w:t>
      </w:r>
      <w:r>
        <w:rPr>
          <w:rFonts w:ascii="Times New Roman" w:hAnsi="Times New Roman" w:eastAsia="Times New Roman" w:cs="Times New Roman"/>
          <w:sz w:val="24"/>
        </w:rPr>
        <w:t>. The Hunter acknowledges the following under this Agreement:</w:t>
      </w:r>
    </w:p>
    <w:p>
      <w:pPr/>
      <w:r>
        <w:rPr>
          <w:rFonts w:ascii="Times New Roman" w:hAnsi="Times New Roman" w:eastAsia="Times New Roman" w:cs="Times New Roman"/>
          <w:sz w:val="24"/>
        </w:rPr>
        <w:t>To be personally responsible for the actions and activities of all Guests, and any other individuals belonging to their party, while on the Property;</w:t>
      </w:r>
    </w:p>
    <w:p>
      <w:pPr/>
      <w:r>
        <w:rPr>
          <w:rFonts w:ascii="Times New Roman" w:hAnsi="Times New Roman" w:eastAsia="Times New Roman" w:cs="Times New Roman"/>
          <w:sz w:val="24"/>
        </w:rPr>
        <w:t>Agrees to indemnify, defend, and hold the Landowner harmless from any claims, liabilities, losses, damages, and expenses, including reasonable attorney fees, arising out of or resulting from the Hunter’s use of the Property;</w:t>
      </w:r>
    </w:p>
    <w:p>
      <w:pPr/>
      <w:r>
        <w:rPr>
          <w:rFonts w:ascii="Times New Roman" w:hAnsi="Times New Roman" w:eastAsia="Times New Roman" w:cs="Times New Roman"/>
          <w:sz w:val="24"/>
        </w:rPr>
        <w:t>Maintain proper safety procedures regarding firearms and any other weapons;</w:t>
      </w:r>
    </w:p>
    <w:p>
      <w:pPr/>
      <w:r>
        <w:rPr>
          <w:rFonts w:ascii="Times New Roman" w:hAnsi="Times New Roman" w:eastAsia="Times New Roman" w:cs="Times New Roman"/>
          <w:sz w:val="24"/>
        </w:rPr>
        <w:t>Abide by all Federal, State, and Local laws;</w:t>
      </w:r>
    </w:p>
    <w:p>
      <w:pPr/>
      <w:r>
        <w:rPr>
          <w:rFonts w:ascii="Times New Roman" w:hAnsi="Times New Roman" w:eastAsia="Times New Roman" w:cs="Times New Roman"/>
          <w:sz w:val="24"/>
        </w:rPr>
        <w:t>Has no right to assign this Agreement unless written consent is granted from the Landowner;</w:t>
      </w:r>
    </w:p>
    <w:p>
      <w:pPr/>
      <w:r>
        <w:rPr>
          <w:rFonts w:ascii="Times New Roman" w:hAnsi="Times New Roman" w:eastAsia="Times New Roman" w:cs="Times New Roman"/>
          <w:sz w:val="24"/>
        </w:rPr>
        <w:t>If permitted to camp on the Property, that any fires started are maintained and properly controlled;</w:t>
      </w:r>
    </w:p>
    <w:p>
      <w:pPr/>
      <w:r>
        <w:rPr>
          <w:rFonts w:ascii="Times New Roman" w:hAnsi="Times New Roman" w:eastAsia="Times New Roman" w:cs="Times New Roman"/>
          <w:sz w:val="24"/>
        </w:rPr>
        <w:t>Shall not be permitted to erect structures on the Property without the Landowner’s written consent;</w:t>
      </w:r>
    </w:p>
    <w:p>
      <w:pPr/>
      <w:r>
        <w:rPr>
          <w:rFonts w:ascii="Times New Roman" w:hAnsi="Times New Roman" w:eastAsia="Times New Roman" w:cs="Times New Roman"/>
          <w:sz w:val="24"/>
        </w:rPr>
        <w:t xml:space="preserve">Accepts the Property in an “as-is” condition and understands that certain weather conditions may interfere with the Hunter’s plan for use of the Property; </w:t>
      </w:r>
    </w:p>
    <w:p>
      <w:pPr/>
      <w:r>
        <w:rPr>
          <w:rFonts w:ascii="Times New Roman" w:hAnsi="Times New Roman" w:eastAsia="Times New Roman" w:cs="Times New Roman"/>
          <w:sz w:val="24"/>
        </w:rPr>
        <w:t>To retain any personal property brought onto the Property with no littering allowed whatsoever; and</w:t>
      </w:r>
    </w:p>
    <w:p>
      <w:pPr/>
      <w:r>
        <w:rPr>
          <w:rFonts w:ascii="Times New Roman" w:hAnsi="Times New Roman" w:eastAsia="Times New Roman" w:cs="Times New Roman"/>
          <w:sz w:val="24"/>
        </w:rPr>
        <w:t>If exclusive use is granted as mentioned in Section 4 of this Agreement, the Landowner or their agents, employees, or other authorized individuals, shall have the right to enter the Property for non-harvesting purposes.</w:t>
      </w:r>
    </w:p>
    <w:p>
      <w:pPr/>
    </w:p>
    <w:p>
      <w:pPr>
        <w:ind w:hanging="360"/>
      </w:pPr>
      <w:r>
        <w:rPr>
          <w:rFonts w:ascii="Times New Roman" w:hAnsi="Times New Roman" w:eastAsia="Times New Roman" w:cs="Times New Roman"/>
          <w:b/>
          <w:sz w:val="24"/>
        </w:rPr>
        <w:t>HUNTER’S NONCOMPLIANCE</w:t>
      </w:r>
      <w:r>
        <w:rPr>
          <w:rFonts w:ascii="Times New Roman" w:hAnsi="Times New Roman" w:eastAsia="Times New Roman" w:cs="Times New Roman"/>
          <w:sz w:val="24"/>
        </w:rPr>
        <w:t>. If the Hunter should violate any provision of this Agreement, the Landowner shall have the right to terminate this Agreement without any duty or obligation to refund any part of the Hunter’s payments made.</w:t>
      </w:r>
    </w:p>
    <w:p>
      <w:pPr/>
    </w:p>
    <w:p>
      <w:pPr>
        <w:ind w:hanging="360"/>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in accordance with the laws 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TERMS]</w:t>
      </w:r>
    </w:p>
    <w:p>
      <w:pPr/>
    </w:p>
    <w:p>
      <w:pPr>
        <w:ind w:hanging="360"/>
      </w:pPr>
      <w:r>
        <w:rPr>
          <w:rFonts w:ascii="Times New Roman" w:hAnsi="Times New Roman" w:eastAsia="Times New Roman" w:cs="Times New Roman"/>
          <w:b/>
          <w:sz w:val="24"/>
        </w:rPr>
        <w:t>SEVERABILITY</w:t>
      </w:r>
      <w:r>
        <w:rPr>
          <w:rFonts w:ascii="Times New Roman" w:hAnsi="Times New Roman" w:eastAsia="Times New Roman" w:cs="Times New Roman"/>
          <w:sz w:val="24"/>
        </w:rPr>
        <w:t>. Should any provision of this Agreement be deemed invalid or unenforceable, such condition shall not affect the remainder of this Agreement, which shall continue in full force and effect.</w:t>
      </w:r>
    </w:p>
    <w:p>
      <w:pPr/>
    </w:p>
    <w:p>
      <w:pPr>
        <w:ind w:hanging="36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Landowner and Hunter and supersedes all prior understandings, agreements, or representations.</w:t>
      </w:r>
    </w:p>
    <w:p>
      <w:pPr/>
    </w:p>
    <w:p>
      <w:pPr/>
      <w:r>
        <w:rPr>
          <w:rFonts w:ascii="Times New Roman" w:hAnsi="Times New Roman" w:eastAsia="Times New Roman" w:cs="Times New Roman"/>
          <w:sz w:val="24"/>
        </w:rPr>
        <w:t xml:space="preserve">Landowner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Hunter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r>
        <w:rPr>
          <w:rFonts w:ascii="Times New Roman" w:hAnsi="Times New Roman" w:eastAsia="Times New Roman" w:cs="Times New Roman"/>
          <w:sz w:val="24"/>
        </w:rPr>
        <w:t>Print Name: _________________________</w:t>
      </w:r>
    </w:p>
    <w:p>
      <w:pPr/>
    </w:p>
    <w:p>
      <w:pPr>
        <w:spacing w:before="0" w:after="0"/>
        <w:jc w:val="center"/>
      </w:pPr>
      <w:r>
        <w:rPr>
          <w:rFonts w:ascii="Times New Roman" w:hAnsi="Times New Roman" w:eastAsia="Times New Roman" w:cs="Times New Roman"/>
          <w:b/>
          <w:sz w:val="24"/>
        </w:rPr>
        <w:t>HUNTER’S RELEASE OF LIABILITY WAIVER</w:t>
      </w:r>
    </w:p>
    <w:p>
      <w:pPr/>
    </w:p>
    <w:p>
      <w:pPr/>
      <w:r>
        <w:rPr>
          <w:rFonts w:ascii="Times New Roman" w:hAnsi="Times New Roman" w:eastAsia="Times New Roman" w:cs="Times New Roman"/>
          <w:sz w:val="24"/>
        </w:rPr>
        <w:t>The Hunter acknowledges and understands that hunting, fishing, and related activities on the Property involve inherent risks and dangers, including but not limited to the risk of personal injury, death, or property damage. The Hunter voluntarily assumes all such risks, both known and unknown, and accepts full responsibility for any personal injury, death, or property damage resulting from such activities on the Property in addition to:</w:t>
      </w:r>
    </w:p>
    <w:p>
      <w:pPr/>
    </w:p>
    <w:p>
      <w:pPr/>
      <w:r>
        <w:rPr>
          <w:rFonts w:ascii="Times New Roman" w:hAnsi="Times New Roman" w:eastAsia="Times New Roman" w:cs="Times New Roman"/>
          <w:sz w:val="24"/>
        </w:rPr>
        <w:t>Release and Waiver of Claims</w:t>
      </w:r>
      <w:r>
        <w:rPr>
          <w:rFonts w:ascii="Times New Roman" w:hAnsi="Times New Roman" w:eastAsia="Times New Roman" w:cs="Times New Roman"/>
          <w:sz w:val="24"/>
        </w:rPr>
        <w:t>. The Hunter hereby releases, waives, discharges, and covenants not to sue the Landowner, its officers, agents, employees, and assigns (collectively, the "Releasees") from all liability to the Hunter, their personal representatives, assigns, heirs, and next of kin for any loss or damage, and any claim or demands therefore, on account of injury to the person or property or resulting in the death of the Hunter, arising out of or related to the activities conducted on the Property, whether caused by the negligence of the Releasees or otherwise.</w:t>
      </w:r>
    </w:p>
    <w:p>
      <w:pPr/>
    </w:p>
    <w:p>
      <w:pPr/>
      <w:r>
        <w:rPr>
          <w:rFonts w:ascii="Times New Roman" w:hAnsi="Times New Roman" w:eastAsia="Times New Roman" w:cs="Times New Roman"/>
          <w:sz w:val="24"/>
        </w:rPr>
        <w:t>Indemnification and Hold Harmless</w:t>
      </w:r>
      <w:r>
        <w:rPr>
          <w:rFonts w:ascii="Times New Roman" w:hAnsi="Times New Roman" w:eastAsia="Times New Roman" w:cs="Times New Roman"/>
          <w:sz w:val="24"/>
        </w:rPr>
        <w:t>. The Hunter agrees to indemnify and hold harmless the Releasees from any and all claims, actions, suits, costs, expenses, damages, and liabilities, including attorney’s fees, arising out of, connected with, or resulting from the Hunter’s activities on the Property, including without limitation, any injury, death, or property damage, whether caused by the negligence of the Releasees or otherwise.</w:t>
      </w:r>
    </w:p>
    <w:p>
      <w:pPr/>
    </w:p>
    <w:p>
      <w:pPr/>
      <w:r>
        <w:rPr>
          <w:rFonts w:ascii="Times New Roman" w:hAnsi="Times New Roman" w:eastAsia="Times New Roman" w:cs="Times New Roman"/>
          <w:sz w:val="24"/>
        </w:rPr>
        <w:t>Insurance</w:t>
      </w:r>
      <w:r>
        <w:rPr>
          <w:rFonts w:ascii="Times New Roman" w:hAnsi="Times New Roman" w:eastAsia="Times New Roman" w:cs="Times New Roman"/>
          <w:sz w:val="24"/>
        </w:rPr>
        <w:t>. The Hunter agrees to carry at its own expense, adequate liability insurance covering any legal liability arising out of the Hunter's activities on the Property, with the Landowner named as an additional insured under the policy. Proof of such insurance shall be provided to the Landowner upon request.</w:t>
      </w:r>
    </w:p>
    <w:p>
      <w:pPr/>
    </w:p>
    <w:p>
      <w:pPr/>
      <w:r>
        <w:rPr>
          <w:rFonts w:ascii="Times New Roman" w:hAnsi="Times New Roman" w:eastAsia="Times New Roman" w:cs="Times New Roman"/>
          <w:sz w:val="24"/>
        </w:rPr>
        <w:t>Acknowledgment of Understanding</w:t>
      </w:r>
      <w:r>
        <w:rPr>
          <w:rFonts w:ascii="Times New Roman" w:hAnsi="Times New Roman" w:eastAsia="Times New Roman" w:cs="Times New Roman"/>
          <w:sz w:val="24"/>
        </w:rPr>
        <w:t>. The Hunter has read this Release of Liability Waiver, fully understands its terms, and understands that it is giving up substantial rights, including its right to sue. The Hunter acknowledges that it is signing the agreement freely and voluntarily and intends by its signature for this release and indemnification clause to be a complete and unconditional release of all liability to the greatest extent allowed by law.</w:t>
      </w:r>
    </w:p>
    <w:p>
      <w:pPr/>
    </w:p>
    <w:p>
      <w:pPr/>
    </w:p>
    <w:p>
      <w:pPr/>
      <w:r>
        <w:rPr>
          <w:rFonts w:ascii="Times New Roman" w:hAnsi="Times New Roman" w:eastAsia="Times New Roman" w:cs="Times New Roman"/>
          <w:sz w:val="24"/>
        </w:rPr>
        <w:t xml:space="preserve">Landowner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Hunter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r>
        <w:rPr>
          <w:rFonts w:ascii="Times New Roman" w:hAnsi="Times New Roman" w:eastAsia="Times New Roman" w:cs="Times New Roman"/>
          <w:sz w:val="24"/>
        </w:rPr>
        <w:t>Print Name: 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