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Internal Communications Action Plan Template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Internal Communications Action Plan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