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[NAME OF COURT] COURT OF [NAME OF COUNTY] COUNTY</w:t>
      </w:r>
    </w:p>
    <w:p>
      <w:pPr>
        <w:keepNext w:val="0"/>
        <w:spacing w:before="200" w:after="0" w:line="260" w:lineRule="exact"/>
        <w:ind w:left="360" w:right="0" w:firstLine="0"/>
        <w:jc w:val="center"/>
      </w:pPr>
      <w:r>
        <w:rPr>
          <w:rFonts w:ascii="Times New Roman" w:hAnsi="Times New Roman" w:eastAsia="Times New Roman" w:cs="Times New Roman"/>
          <w:b w:val="0"/>
          <w:sz w:val="24"/>
        </w:rPr>
        <w:t>STATE OF GEORGIA</w:t>
      </w:r>
    </w:p>
    <w:p>
      <w:pPr>
        <w:keepNext w:val="0"/>
        <w:spacing w:before="200" w:after="0" w:line="260" w:lineRule="exact"/>
        <w:ind w:left="360" w:right="0" w:firstLine="0"/>
        <w:jc w:val="center"/>
      </w:pPr>
      <w:r>
        <w:rPr>
          <w:rFonts w:ascii="Times New Roman" w:hAnsi="Times New Roman" w:eastAsia="Times New Roman" w:cs="Times New Roman"/>
          <w:b w:val="0"/>
          <w:sz w:val="24"/>
        </w:rPr>
        <w:t>PLAINTIFF'S FIRST INTERROGATORIES TO DEFENDANT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COMES PLAINTIFF [PARTY NAME] ("plaintiff") and serves these interrogatories upon defendant [party name] ("defendant")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opposite party and requests that they be answered fully in writing and under oath within 30 days from the date of service thereof, all in accordance with O.C.G.</w:t>
      </w:r>
      <w:r>
        <w:rPr>
          <w:rFonts w:ascii="Times New Roman" w:hAnsi="Times New Roman" w:eastAsia="Times New Roman" w:cs="Times New Roman"/>
          <w:b/>
          <w:sz w:val="24"/>
        </w:rPr>
        <w:t>A</w:t>
      </w:r>
      <w:r>
        <w:rPr>
          <w:rFonts w:ascii="Times New Roman" w:hAnsi="Times New Roman" w:eastAsia="Times New Roman" w:cs="Times New Roman"/>
          <w:b w:val="0"/>
          <w:sz w:val="24"/>
        </w:rPr>
        <w:t>. § 9-11-33.</w:t>
      </w:r>
    </w:p>
    <w:p>
      <w:pPr>
        <w:keepNext w:val="0"/>
        <w:spacing w:before="200" w:after="0" w:line="260" w:lineRule="exact"/>
        <w:ind w:left="360" w:right="0" w:firstLine="0"/>
        <w:jc w:val="center"/>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interrogatory is addressed to the personal knowledge of defendant, as well as to the knowledge and information of defendant, [his/her/its] attorneys, agents, and other representatives.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is directed to defendant, the question is also directed to each of the aforementioned persons.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interrogatories shall be deemed continuing so as to require supplemental answers if the persons to whom these interrogatories are addressed obtain further or different information between the time answers are served and the time of trial, as required by law.</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lieu of identifying any document, it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response to produce such document and 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to your answers to these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regard to the terms defined herein, all terms used in the singular shall include the plural, and all terms used in the plural shall include the singular.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Use of feminine pronouns shall be deemed to include the masculine and neuter and use of masculine pronouns shall be deemed to include the feminine and neuter.</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these interrogatories request information which was furnished in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previous interrogatory, such information need not be restated, and it is sufficient to identify, by number, the previous answer which contains the information requested.</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these interrogatories request information which is not available to the defendant in the form requested, but is available in another form or can be obtained elsewhere, so state or either supply the information requested in the form in which it is available or supply the data from which the information requested can be obtained.</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interrogatory should be construed independently and not with reference to any other interrogatory for purposes of limitation, except where specifically so designated.</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information requested by these interrogatories is withheld because defendant claims that the information is privileged, state the basis upon which any privilege is claimed and the general subject matter of the information withheld.</w:t>
      </w:r>
    </w:p>
    <w:p>
      <w:pPr>
        <w:keepNext w:val="0"/>
        <w:spacing w:before="200" w:after="0" w:line="260" w:lineRule="exact"/>
        <w:ind w:left="360" w:right="0" w:firstLine="0"/>
        <w:jc w:val="center"/>
      </w:pPr>
      <w:r>
        <w:rPr>
          <w:rFonts w:ascii="Times New Roman" w:hAnsi="Times New Roman" w:eastAsia="Times New Roman" w:cs="Times New Roman"/>
          <w:b/>
          <w:sz w:val="24"/>
        </w:rPr>
        <w:t>DEFINITIONS</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the terms listed below are defined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"Document" means every writing or record of every type and description that is or has been in your possession, custody, or control or of which you have knowledge, including but not limited to correspondence, memoranda, tapes, stenographic or handwritten notes, studies, publications, books, pamphlets, pictures, drawings and photographs, films, microfilms, voice recordings, maps, reports, surveys, minutes or statistical compilations, or any other reported or graphic material in whatever form, including copies, drafts, and reproductions. "Document" also refers to any other data compilations from which information can be obtained, and translated, if necessary, by you through computers or detection devices into reasonably usable form.</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"Person" means any natural person, corporation, partnership, proprietorship, association, governmental entity, agency, group, organization, or group of persons.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"Answer" refers to the Answer filed by defendant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"identify"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means to provide the following information irrespective of whether the document is deemed privileged or subject to any claim of privilege: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title or other means of identification of each such document;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type of document (e.g., letter, memorandum, record);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each such document;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author of each such document;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recipient or recipients of each such document, including but not limited to defendant or anyone who purports to represent the defendant; </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present location of any and all copies of each such document in the care, custody, or control of defendant;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names and current addresses of any and all persons who have custody or control of each such document or copies thereof; and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all copies of the document have been destroyed, the names and current addresses of the person or persons authorizing the destruction of the document and the date the document was destroyed.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lieu of "identifying" any document, it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compliance with these interrogatories to 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such document to the answers hereto and reference said document to the particular interrogatory to which the document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"identify"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that person's full name, title or affiliation, and last known address and telephone number. To "identify"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organization, or group of persons means to state the full name of such business, organization, or group of persons, the form of the business, organization, or group of persons (e.g., government agency, corporation, partnership, joint venture, etc.), and to "identify" the natural person who would have knowledge of the information sought by the interrogatory.</w:t>
      </w:r>
    </w:p>
    <w:p>
      <w:pPr>
        <w:keepNext w:val="0"/>
        <w:spacing w:before="200" w:after="0" w:line="260" w:lineRule="exact"/>
        <w:ind w:left="360" w:right="0" w:firstLine="0"/>
        <w:jc w:val="center"/>
      </w:pPr>
      <w:r>
        <w:rPr>
          <w:rFonts w:ascii="Times New Roman" w:hAnsi="Times New Roman" w:eastAsia="Times New Roman" w:cs="Times New Roman"/>
          <w:b/>
          <w:sz w:val="24"/>
        </w:rPr>
        <w:t>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defendant.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persons ever married to defendant.</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children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every person or entity by whom defendant has ever been employed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full-time basis. For each person or entity so identified, please state the dates during which defendant was employed by such person or entity and describe briefly the nature of defendant's responsibilities in such employment.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regard to the incorporation of defendant, state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and place of incorporation;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names and addresses of all incorporators;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names and addresses of all directors at the time of incorporation;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names and addresses of all shareholders at the time of incorporation, and the number of shares held by each;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names of any predecessor corporations to defendant.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person who is or ever has been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director of defendant, and state for each the particular position held and the period of time during which each person held each such position.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the current shareholders of defendant, and state the number of shares currently held by each.</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fully the principal business of defendant, and state for what time period defendant has been engaged in such business.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State whether defendant is engaged in any types of business other than the principal business referred to in the preceding interrogatory. If so, please state the nature of each such business, and state with particularity whether such business is conducted by defendant or by any affiliate, parent, or subsidiary of defendant. State also the periods of time during which each such business has been engaged in by defendant or by such affiliate, parent, or subsidiary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each and every business entity which is in any way legally related to defendant or to any affiliate, parent, or subsidiary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list all trade names under which business is or has ever been conducted by defendant, or by any affiliate, subsidiary, or parent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in detail any and all record and document management policies, including in your response: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Records retention policies and procedures, including policies and procedures governing the retention and preservation of electronic documents, including, but not limited to, email, electronic spreadsheets, electronic memoranda, and similar documents;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Procedures concerning employee laptops or other off-premises computers, as well as procedures concerning employees taking work off premises;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Procedures concerning the retention of documents created or maintained by former employees;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Procedures for locating, identifying, producing and/or reproducing electronic documents and for complying with discovery requests, including procedures for protecting and collecting computer or electronically stored information, as well as for informing employees to preserve documents, both paper and electronic, relevant to litigation and potential litigation.</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respect to any communications between defendant and plaintiff, please provide the following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any and all present or former agents, employees, or other representatives of defendant who have had any communications whatsoever, whether orally or in writing, with any agents, employees, or representatives of plaintiff;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any and all present or former agents, employees, or other representatives of plaintiff who have had any communications whatsoever, whether orally or in writing, with any agents, employees, or representatives of defendant;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any oral communications between any present or former agent, employee, or representative of defendant and any present or former agent, employee, or representative of plaintiff, please state the date of each such communication, describe the nature and substance of each such communication, identify all persons participating in the communication, and identify all documents which evidence, reflect, or relate to said communication;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all written communications between any present or former agent, employee, or representative of defendant and any present or former agent, employee, or representative of plaintiff and identify all documents which evidence, reflect, or relate to such communications.</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any investigation reports, photographs (moving or still), videotapes, or other documents of any kind which reflect or relate to any investigation conducted by or for defendant of the occurrence which gives rise to defendant's claims in this action or any of the facts or circumstances upon which defendant's claims are based.</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State whether defendant has taken any written or otherwise recorded statements from any person in connection with this litigation. If so, please provide the following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person from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was taken;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statement.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persons known to defendant whom defendant believes to have personal knowledge of any fact relevant to the claims asserted in the Answer.</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all persons whom you expect to call or may call as expert witnesses upon the trial of this matter. With respect to each such person so identified, please also provide the following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specific subject matter upon which each such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substance of the facts, opinions, and conclusions to which you expect such expert to testify;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factual grounds for each such opinion or conclusion; and </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Whether any such person has prepared or provided to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 recorded statement or report concerning their investigation and, if so, the name and address of all persons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such report or statement.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the person or persons responsible for preparing defendant's responses to these interrogatories, and identify all persons consulted in the process of preparing such responses.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 respect to the allegations of [paragraph number of Complaint], please provide the following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State each and every fact upon which defendant bases [his/her/its] contention that [state contention];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all persons whom defendant believes to have personal knowledge regarding any of the facts stated in response to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all documents which evidence, reflect, or relate to any of the facts stated in response to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 this ____________ day of __________________, 20______.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 [party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