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Investigator Agreement Between Pharmaceutical Company and Clinical Investigator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[Name of organisation sending letter]</w:t>
      </w:r>
    </w:p>
    <w:p>
      <w:pPr>
        <w:keepNext w:val="0"/>
        <w:spacing w:before="200" w:after="0" w:line="260" w:lineRule="exact"/>
        <w:ind w:left="360" w:right="0" w:firstLine="0"/>
        <w:jc w:val="both"/>
      </w:pPr>
      <w:r>
        <w:rPr>
          <w:rFonts w:ascii="Times New Roman" w:hAnsi="Times New Roman" w:eastAsia="Times New Roman" w:cs="Times New Roman"/>
          <w:b w:val="0"/>
          <w:sz w:val="24"/>
        </w:rPr>
        <w:t>[Contact details: name, address, email etc.]</w:t>
      </w:r>
    </w:p>
    <w:p>
      <w:pPr>
        <w:keepNext w:val="0"/>
        <w:spacing w:before="200" w:after="0" w:line="260" w:lineRule="exact"/>
        <w:ind w:left="360" w:right="0" w:firstLine="0"/>
        <w:jc w:val="both"/>
      </w:pPr>
      <w:r>
        <w:rPr>
          <w:rFonts w:ascii="Times New Roman" w:hAnsi="Times New Roman" w:eastAsia="Times New Roman" w:cs="Times New Roman"/>
          <w:b w:val="0"/>
          <w:sz w:val="24"/>
        </w:rPr>
        <w:t>[Your reference [specify]]</w:t>
      </w:r>
    </w:p>
    <w:p>
      <w:pPr>
        <w:keepNext w:val="0"/>
        <w:spacing w:before="200" w:after="0" w:line="260" w:lineRule="exact"/>
        <w:ind w:left="360" w:right="0" w:firstLine="0"/>
        <w:jc w:val="both"/>
      </w:pPr>
      <w:r>
        <w:rPr>
          <w:rFonts w:ascii="Times New Roman" w:hAnsi="Times New Roman" w:eastAsia="Times New Roman" w:cs="Times New Roman"/>
          <w:b w:val="0"/>
          <w:sz w:val="24"/>
        </w:rPr>
        <w:t>[Our reference [specify]]</w:t>
      </w:r>
    </w:p>
    <w:p>
      <w:pPr>
        <w:keepNext w:val="0"/>
        <w:spacing w:before="200" w:after="0" w:line="260" w:lineRule="exact"/>
        <w:ind w:left="360" w:right="0" w:firstLine="0"/>
        <w:jc w:val="both"/>
      </w:pPr>
      <w:r>
        <w:rPr>
          <w:rFonts w:ascii="Times New Roman" w:hAnsi="Times New Roman" w:eastAsia="Times New Roman" w:cs="Times New Roman"/>
          <w:b w:val="0"/>
          <w:sz w:val="24"/>
        </w:rPr>
        <w:t>[Contact name, job title and department]</w:t>
      </w:r>
    </w:p>
    <w:p>
      <w:pPr>
        <w:keepNext w:val="0"/>
        <w:spacing w:before="200" w:after="0" w:line="260" w:lineRule="exact"/>
        <w:ind w:left="360" w:right="0" w:firstLine="0"/>
        <w:jc w:val="both"/>
      </w:pPr>
      <w:r>
        <w:rPr>
          <w:rFonts w:ascii="Times New Roman" w:hAnsi="Times New Roman" w:eastAsia="Times New Roman" w:cs="Times New Roman"/>
          <w:b w:val="0"/>
          <w:sz w:val="24"/>
        </w:rPr>
        <w:t>[Name of company]</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Dear [Contact name]</w:t>
      </w:r>
    </w:p>
    <w:p>
      <w:pPr>
        <w:keepNext w:val="0"/>
        <w:spacing w:before="120" w:after="0" w:line="260" w:lineRule="exact"/>
        <w:ind w:left="360" w:right="0" w:firstLine="0"/>
        <w:jc w:val="left"/>
      </w:pPr>
      <w:r>
        <w:rPr>
          <w:rFonts w:ascii="Times New Roman" w:hAnsi="Times New Roman" w:eastAsia="Times New Roman" w:cs="Times New Roman"/>
          <w:b w:val="0"/>
          <w:sz w:val="24"/>
        </w:rPr>
        <w:t>CLINICAL TRIAL: THE EVALUATION OF [insert details]</w:t>
      </w:r>
    </w:p>
    <w:p>
      <w:pPr>
        <w:keepNext w:val="0"/>
        <w:spacing w:before="120" w:after="0" w:line="260" w:lineRule="exact"/>
        <w:ind w:left="360" w:right="0" w:firstLine="0"/>
        <w:jc w:val="left"/>
      </w:pPr>
      <w:r>
        <w:rPr>
          <w:rFonts w:ascii="Times New Roman" w:hAnsi="Times New Roman" w:eastAsia="Times New Roman" w:cs="Times New Roman"/>
          <w:b w:val="0"/>
          <w:sz w:val="24"/>
        </w:rPr>
        <w:t>INVESTIGATOR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letter sets out the terms on which you agree to conduct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clinical trial of [insert details] described in the attached Protocol (the Study) for [Name of company] (the Company). If you accept these terms, please sign both copies of this letter in the space provided below and return one to me at the above address.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Performance of the Study</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Terms</w:t>
      </w:r>
    </w:p>
    <w:p>
      <w:pPr>
        <w:keepNext w:val="0"/>
        <w:spacing w:before="200" w:after="0" w:line="260" w:lineRule="exact"/>
        <w:ind w:left="1440" w:right="0" w:firstLine="0"/>
        <w:jc w:val="both"/>
      </w:pPr>
      <w:r>
        <w:rPr>
          <w:rFonts w:ascii="Times New Roman" w:hAnsi="Times New Roman" w:eastAsia="Times New Roman" w:cs="Times New Roman"/>
          <w:b w:val="0"/>
          <w:sz w:val="24"/>
        </w:rPr>
        <w:t>You shall carry out the Study at [insert details] in accordance with:</w:t>
      </w:r>
    </w:p>
    <w:p>
      <w:pPr>
        <w:keepNext w:val="0"/>
        <w:spacing w:before="120" w:after="0" w:line="260" w:lineRule="exact"/>
        <w:ind w:left="1800" w:right="0" w:firstLine="0"/>
        <w:jc w:val="left"/>
      </w:pPr>
      <w:r>
        <w:rPr>
          <w:rFonts w:ascii="Times New Roman" w:hAnsi="Times New Roman" w:eastAsia="Times New Roman" w:cs="Times New Roman"/>
          <w:b w:val="0"/>
          <w:sz w:val="24"/>
        </w:rPr>
        <w:t>1.1.1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protocol attached to this Investigator Agreement (the Protocol) which shall form part of this Investigator Agreement as if set out here, and which may be amended from time-to-time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which is approved by the Ethics Committee (see below) and the Medicines and Healthcare Products Regulatory Agency];</w:t>
      </w:r>
    </w:p>
    <w:p>
      <w:pPr>
        <w:keepNext w:val="0"/>
        <w:spacing w:before="120" w:after="0" w:line="260" w:lineRule="exact"/>
        <w:ind w:left="1800" w:right="0" w:firstLine="0"/>
        <w:jc w:val="left"/>
      </w:pPr>
      <w:r>
        <w:rPr>
          <w:rFonts w:ascii="Times New Roman" w:hAnsi="Times New Roman" w:eastAsia="Times New Roman" w:cs="Times New Roman"/>
          <w:b w:val="0"/>
          <w:sz w:val="24"/>
        </w:rPr>
        <w:t>1.1.2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European Union guidelines on Good Clinical (Research) Practice (GCP Guidelines),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which is attached to the Protocol;</w:t>
      </w:r>
    </w:p>
    <w:p>
      <w:pPr>
        <w:keepNext w:val="0"/>
        <w:spacing w:before="120" w:after="0" w:line="260" w:lineRule="exact"/>
        <w:ind w:left="1800" w:right="0" w:firstLine="0"/>
        <w:jc w:val="left"/>
      </w:pPr>
      <w:r>
        <w:rPr>
          <w:rFonts w:ascii="Times New Roman" w:hAnsi="Times New Roman" w:eastAsia="Times New Roman" w:cs="Times New Roman"/>
          <w:b w:val="0"/>
          <w:sz w:val="24"/>
        </w:rPr>
        <w:t>1.1.3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Declaration of Helsinki,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which is attached to the Protocol; and</w:t>
      </w:r>
    </w:p>
    <w:p>
      <w:pPr>
        <w:keepNext w:val="0"/>
        <w:spacing w:before="120" w:after="0" w:line="260" w:lineRule="exact"/>
        <w:ind w:left="1800" w:right="0" w:firstLine="0"/>
        <w:jc w:val="left"/>
      </w:pPr>
      <w:r>
        <w:rPr>
          <w:rFonts w:ascii="Times New Roman" w:hAnsi="Times New Roman" w:eastAsia="Times New Roman" w:cs="Times New Roman"/>
          <w:b w:val="0"/>
          <w:sz w:val="24"/>
        </w:rPr>
        <w:t>1.1.4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provisions of this Investigator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Timescale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Enrolment for the Study will begin in [date]. You will use your reasonable endeavours to complete the Study by [date] unless the parties agree in writing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date.</w:t>
      </w:r>
    </w:p>
    <w:p>
      <w:pPr>
        <w:keepNext w:val="0"/>
        <w:spacing w:before="120" w:after="0" w:line="260" w:lineRule="exact"/>
        <w:ind w:left="108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Ethics Committee Approval</w:t>
      </w:r>
    </w:p>
    <w:p>
      <w:pPr>
        <w:keepNext w:val="0"/>
        <w:spacing w:before="200" w:after="0" w:line="260" w:lineRule="exact"/>
        <w:ind w:left="1440" w:right="0" w:firstLine="0"/>
        <w:jc w:val="both"/>
      </w:pPr>
      <w:r>
        <w:rPr>
          <w:rFonts w:ascii="Times New Roman" w:hAnsi="Times New Roman" w:eastAsia="Times New Roman" w:cs="Times New Roman"/>
          <w:b w:val="0"/>
          <w:sz w:val="24"/>
        </w:rPr>
        <w:t>You shall apply for all necessary approvals from your Ethics Committee and the Medicines and Healthcare Products Regulatory Agency in connection with the Study. You will supply to the Company such approval and you shall not commence work to which the applications for approval relate (or any part of it) before you have obtained the approval of the Ethics Committee and the approval of the Medicines and Healthcare Products Regulatory Agency.</w:t>
      </w:r>
    </w:p>
    <w:p>
      <w:pPr>
        <w:keepNext w:val="0"/>
        <w:spacing w:before="120" w:after="0" w:line="260" w:lineRule="exact"/>
        <w:ind w:left="108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Clinical Trial Supplies</w:t>
      </w:r>
    </w:p>
    <w:p>
      <w:pPr>
        <w:keepNext w:val="0"/>
        <w:spacing w:before="200" w:after="0" w:line="260" w:lineRule="exact"/>
        <w:ind w:left="1440" w:right="0" w:firstLine="0"/>
        <w:jc w:val="both"/>
      </w:pPr>
      <w:r>
        <w:rPr>
          <w:rFonts w:ascii="Times New Roman" w:hAnsi="Times New Roman" w:eastAsia="Times New Roman" w:cs="Times New Roman"/>
          <w:b w:val="0"/>
          <w:sz w:val="24"/>
        </w:rPr>
        <w:t>Upon receipt by the Company or its representative of the written approval of the Ethics Committee, the Company will arrange for quantities of the medication as described in section 5 of the Protocol (the Clinical Trial Supplies) to be sent to you. The Clinical Trial Supplies remain the property of the Company and may only be used by you in the Study, unless otherwise agreed in writing by the Company. You shall ensure the safe receipt, handling, storage and use of the Clinical Trial Supplies and take all reasonable measures to ensure that they are kept secure. You shall also keep full and accurate records of who dispenses the Clinical Trial Supplies, the quantity dispensed and the quantity returned. Upon any termination of this Investigator Agreement you shall return any remaining quantities of the Clinical Trial Supplies to the Company at the cost of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Patient Consent and Entry into Study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As well as complying with the requirements of the Declaration of Helsinki and the principles of Good Clinical Practice before entering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patient into the Study (Study Patient) you shall:</w:t>
      </w:r>
    </w:p>
    <w:p>
      <w:pPr>
        <w:keepNext w:val="0"/>
        <w:spacing w:before="120" w:after="0" w:line="260" w:lineRule="exact"/>
        <w:ind w:left="1800" w:right="0" w:firstLine="0"/>
        <w:jc w:val="left"/>
      </w:pPr>
      <w:r>
        <w:rPr>
          <w:rFonts w:ascii="Times New Roman" w:hAnsi="Times New Roman" w:eastAsia="Times New Roman" w:cs="Times New Roman"/>
          <w:b w:val="0"/>
          <w:sz w:val="24"/>
        </w:rPr>
        <w:t>1.5.1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Carry out your independent medical judgement as to whether each Study Patient meets the requirements of the Protocol;</w:t>
      </w:r>
    </w:p>
    <w:p>
      <w:pPr>
        <w:keepNext w:val="0"/>
        <w:spacing w:before="120" w:after="0" w:line="260" w:lineRule="exact"/>
        <w:ind w:left="1800" w:right="0" w:firstLine="0"/>
        <w:jc w:val="left"/>
      </w:pPr>
      <w:r>
        <w:rPr>
          <w:rFonts w:ascii="Times New Roman" w:hAnsi="Times New Roman" w:eastAsia="Times New Roman" w:cs="Times New Roman"/>
          <w:b w:val="0"/>
          <w:sz w:val="24"/>
        </w:rPr>
        <w:t>1.5.2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Inform the Company whether you consider that the Study Patient does not meet the requirements of the Protocol;</w:t>
      </w:r>
    </w:p>
    <w:p>
      <w:pPr>
        <w:keepNext w:val="0"/>
        <w:spacing w:before="120" w:after="0" w:line="260" w:lineRule="exact"/>
        <w:ind w:left="1800" w:right="0" w:firstLine="0"/>
        <w:jc w:val="left"/>
      </w:pPr>
      <w:r>
        <w:rPr>
          <w:rFonts w:ascii="Times New Roman" w:hAnsi="Times New Roman" w:eastAsia="Times New Roman" w:cs="Times New Roman"/>
          <w:b w:val="0"/>
          <w:sz w:val="24"/>
        </w:rPr>
        <w:t>1.5.3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Comply with the decision of the Company as to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Study Patient is enrolled into Study;</w:t>
      </w:r>
    </w:p>
    <w:p>
      <w:pPr>
        <w:keepNext w:val="0"/>
        <w:spacing w:before="120" w:after="0" w:line="260" w:lineRule="exact"/>
        <w:ind w:left="1800" w:right="0" w:firstLine="0"/>
        <w:jc w:val="left"/>
      </w:pPr>
      <w:r>
        <w:rPr>
          <w:rFonts w:ascii="Times New Roman" w:hAnsi="Times New Roman" w:eastAsia="Times New Roman" w:cs="Times New Roman"/>
          <w:b w:val="0"/>
          <w:sz w:val="24"/>
        </w:rPr>
        <w:t>1.5.4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Inform each Study Patient fully about all particulars of the Study that are applicable to them, including but not limited to:</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length of the Study, the objective of the Study and its nature, significance, implications and risks; and</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How the data (including the Study Patient’s personal data) will be collected, processed, evaluated and monitored;</w:t>
      </w:r>
    </w:p>
    <w:p>
      <w:pPr>
        <w:keepNext w:val="0"/>
        <w:spacing w:before="120" w:after="0" w:line="260" w:lineRule="exact"/>
        <w:ind w:left="1800" w:right="0" w:firstLine="0"/>
        <w:jc w:val="left"/>
      </w:pPr>
      <w:r>
        <w:rPr>
          <w:rFonts w:ascii="Times New Roman" w:hAnsi="Times New Roman" w:eastAsia="Times New Roman" w:cs="Times New Roman"/>
          <w:b w:val="0"/>
          <w:sz w:val="24"/>
        </w:rPr>
        <w:t>1.5.5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Obtained the informed consent of each Study Patient before they are enrolled in the Study based on the information set out in clause </w:t>
      </w:r>
      <w:r>
        <w:rPr>
          <w:rFonts w:ascii="Times New Roman" w:hAnsi="Times New Roman" w:eastAsia="Times New Roman" w:cs="Times New Roman"/>
          <w:b w:val="0"/>
          <w:sz w:val="24"/>
        </w:rPr>
        <w:t>1.5.4</w:t>
      </w:r>
      <w:r>
        <w:rPr>
          <w:rFonts w:ascii="Times New Roman" w:hAnsi="Times New Roman" w:eastAsia="Times New Roman" w:cs="Times New Roman"/>
          <w:b w:val="0"/>
          <w:sz w:val="24"/>
        </w:rPr>
        <w:t xml:space="preserve"> by way of the Study Patient signing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consent form in accordance with the provisions of the Protocol;</w:t>
      </w:r>
    </w:p>
    <w:p>
      <w:pPr>
        <w:keepNext w:val="0"/>
        <w:spacing w:before="120" w:after="0" w:line="260" w:lineRule="exact"/>
        <w:ind w:left="1800" w:right="0" w:firstLine="0"/>
        <w:jc w:val="left"/>
      </w:pPr>
      <w:r>
        <w:rPr>
          <w:rFonts w:ascii="Times New Roman" w:hAnsi="Times New Roman" w:eastAsia="Times New Roman" w:cs="Times New Roman"/>
          <w:b w:val="0"/>
          <w:sz w:val="24"/>
        </w:rPr>
        <w:t>1.5.6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That although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Study Patient may have signed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consent form you remain liable under this Investigator Agreement to ensure that the Investigator Agreement obligations are complied with;</w:t>
      </w:r>
    </w:p>
    <w:p>
      <w:pPr>
        <w:keepNext w:val="0"/>
        <w:spacing w:before="120" w:after="0" w:line="260" w:lineRule="exact"/>
        <w:ind w:left="1800" w:right="0" w:firstLine="0"/>
        <w:jc w:val="left"/>
      </w:pPr>
      <w:r>
        <w:rPr>
          <w:rFonts w:ascii="Times New Roman" w:hAnsi="Times New Roman" w:eastAsia="Times New Roman" w:cs="Times New Roman"/>
          <w:b w:val="0"/>
          <w:sz w:val="24"/>
        </w:rPr>
        <w:t>1.5.7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Provide details of the proposed Study Patient to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1.5.8</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Comply with the procedures described in section [specify] of the Protocol in relation to that Study Patient.</w:t>
      </w:r>
    </w:p>
    <w:p>
      <w:pPr>
        <w:keepNext w:val="0"/>
        <w:spacing w:before="120" w:after="0" w:line="260" w:lineRule="exact"/>
        <w:ind w:left="108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Records</w:t>
      </w:r>
    </w:p>
    <w:p>
      <w:pPr>
        <w:keepNext w:val="0"/>
        <w:spacing w:before="200" w:after="0" w:line="260" w:lineRule="exact"/>
        <w:ind w:left="1440" w:right="0" w:firstLine="0"/>
        <w:jc w:val="both"/>
      </w:pPr>
      <w:r>
        <w:rPr>
          <w:rFonts w:ascii="Times New Roman" w:hAnsi="Times New Roman" w:eastAsia="Times New Roman" w:cs="Times New Roman"/>
          <w:b w:val="0"/>
          <w:sz w:val="24"/>
        </w:rPr>
        <w:t>You shall keep full, accurate and up to date records on all Study Patients and shall:</w:t>
      </w:r>
    </w:p>
    <w:p>
      <w:pPr>
        <w:keepNext w:val="0"/>
        <w:spacing w:before="120" w:after="0" w:line="260" w:lineRule="exact"/>
        <w:ind w:left="1800" w:right="0" w:firstLine="0"/>
        <w:jc w:val="left"/>
      </w:pPr>
      <w:r>
        <w:rPr>
          <w:rFonts w:ascii="Times New Roman" w:hAnsi="Times New Roman" w:eastAsia="Times New Roman" w:cs="Times New Roman"/>
          <w:b w:val="0"/>
          <w:sz w:val="24"/>
        </w:rPr>
        <w:t>1.6.1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Complete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Case Report Form as defined in the Protocol for each Study Patient in accordance with the procedure set out in the Protocol;</w:t>
      </w:r>
    </w:p>
    <w:p>
      <w:pPr>
        <w:keepNext w:val="0"/>
        <w:spacing w:before="120" w:after="0" w:line="260" w:lineRule="exact"/>
        <w:ind w:left="1800" w:right="0" w:firstLine="0"/>
        <w:jc w:val="left"/>
      </w:pPr>
      <w:r>
        <w:rPr>
          <w:rFonts w:ascii="Times New Roman" w:hAnsi="Times New Roman" w:eastAsia="Times New Roman" w:cs="Times New Roman"/>
          <w:b w:val="0"/>
          <w:sz w:val="24"/>
        </w:rPr>
        <w:t>1.6.2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Sign each of the Case Report Forms as defined in the Protocol to confirm that they accurately reflect the data collected during the Study;</w:t>
      </w:r>
    </w:p>
    <w:p>
      <w:pPr>
        <w:keepNext w:val="0"/>
        <w:spacing w:before="120" w:after="0" w:line="260" w:lineRule="exact"/>
        <w:ind w:left="1800" w:right="0" w:firstLine="0"/>
        <w:jc w:val="left"/>
      </w:pPr>
      <w:r>
        <w:rPr>
          <w:rFonts w:ascii="Times New Roman" w:hAnsi="Times New Roman" w:eastAsia="Times New Roman" w:cs="Times New Roman"/>
          <w:b w:val="0"/>
          <w:sz w:val="24"/>
        </w:rPr>
        <w:t>1.6.3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Promptly submit the Case Report Forms to the Company as defined in the Protocol following their completion, in accordance with the procedure set out in the Protocol;</w:t>
      </w:r>
    </w:p>
    <w:p>
      <w:pPr>
        <w:keepNext w:val="0"/>
        <w:spacing w:before="120" w:after="0" w:line="260" w:lineRule="exact"/>
        <w:ind w:left="1800" w:right="0" w:firstLine="0"/>
        <w:jc w:val="left"/>
      </w:pPr>
      <w:r>
        <w:rPr>
          <w:rFonts w:ascii="Times New Roman" w:hAnsi="Times New Roman" w:eastAsia="Times New Roman" w:cs="Times New Roman"/>
          <w:b w:val="0"/>
          <w:sz w:val="24"/>
        </w:rPr>
        <w:t>1.6.4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Maintain all documents and other records that are generated in the Study in safe keeping for such period as is required by applicable regulations and in any event for 15 years following termination of the Study; you shall also ensure that you know where the hospital records of Study Patients are kept, and ensure the continued existence of such hospital records, during that period;</w:t>
      </w:r>
    </w:p>
    <w:p>
      <w:pPr>
        <w:keepNext w:val="0"/>
        <w:spacing w:before="120" w:after="0" w:line="260" w:lineRule="exact"/>
        <w:ind w:left="1800" w:right="0" w:firstLine="0"/>
        <w:jc w:val="left"/>
      </w:pPr>
      <w:r>
        <w:rPr>
          <w:rFonts w:ascii="Times New Roman" w:hAnsi="Times New Roman" w:eastAsia="Times New Roman" w:cs="Times New Roman"/>
          <w:b w:val="0"/>
          <w:sz w:val="24"/>
        </w:rPr>
        <w:t>1.6.5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Make all such records available to the Company or its nominee(s) promptly upon request; and</w:t>
      </w:r>
    </w:p>
    <w:p>
      <w:pPr>
        <w:keepNext w:val="0"/>
        <w:spacing w:before="120" w:after="0" w:line="260" w:lineRule="exact"/>
        <w:ind w:left="1800" w:right="0" w:firstLine="0"/>
        <w:jc w:val="left"/>
      </w:pPr>
      <w:r>
        <w:rPr>
          <w:rFonts w:ascii="Times New Roman" w:hAnsi="Times New Roman" w:eastAsia="Times New Roman" w:cs="Times New Roman"/>
          <w:b w:val="0"/>
          <w:sz w:val="24"/>
        </w:rPr>
        <w:t>1.6.6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Be responsible for making any necessary applications for registration under the Data Protection Act 1998 in connection with data obtained under this Investigator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Reporting</w:t>
      </w:r>
    </w:p>
    <w:p>
      <w:pPr>
        <w:keepNext w:val="0"/>
        <w:spacing w:before="200" w:after="0" w:line="260" w:lineRule="exact"/>
        <w:ind w:left="1440" w:right="0" w:firstLine="0"/>
        <w:jc w:val="both"/>
      </w:pPr>
      <w:r>
        <w:rPr>
          <w:rFonts w:ascii="Times New Roman" w:hAnsi="Times New Roman" w:eastAsia="Times New Roman" w:cs="Times New Roman"/>
          <w:b w:val="0"/>
          <w:sz w:val="24"/>
        </w:rPr>
        <w:t>You shall, or shall ensure that any Co-Investigator as defined in the Protocol or Study Co-ordinator as defined in the Protocol involved in the conduct of the Study shall, on reasonable notice:</w:t>
      </w:r>
    </w:p>
    <w:p>
      <w:pPr>
        <w:keepNext w:val="0"/>
        <w:spacing w:before="120" w:after="0" w:line="260" w:lineRule="exact"/>
        <w:ind w:left="1800" w:right="0" w:firstLine="0"/>
        <w:jc w:val="left"/>
      </w:pPr>
      <w:r>
        <w:rPr>
          <w:rFonts w:ascii="Times New Roman" w:hAnsi="Times New Roman" w:eastAsia="Times New Roman" w:cs="Times New Roman"/>
          <w:b w:val="0"/>
          <w:sz w:val="24"/>
        </w:rPr>
        <w:t>1.7.1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Meet the Clinical Trials Monitor at least once every six weeks to discuss the progress of the Study; and</w:t>
      </w:r>
    </w:p>
    <w:p>
      <w:pPr>
        <w:keepNext w:val="0"/>
        <w:spacing w:before="120" w:after="0" w:line="260" w:lineRule="exact"/>
        <w:ind w:left="1800" w:right="0" w:firstLine="0"/>
        <w:jc w:val="left"/>
      </w:pPr>
      <w:r>
        <w:rPr>
          <w:rFonts w:ascii="Times New Roman" w:hAnsi="Times New Roman" w:eastAsia="Times New Roman" w:cs="Times New Roman"/>
          <w:b w:val="0"/>
          <w:sz w:val="24"/>
        </w:rPr>
        <w:t>1.7.2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Make the hospital notes and Case Report Forms for each Study Patient available for source data verification or auditing purposes by the Company or officials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regulatory authority.</w:t>
      </w:r>
    </w:p>
    <w:p>
      <w:pPr>
        <w:keepNext w:val="0"/>
        <w:spacing w:before="120" w:after="0" w:line="260" w:lineRule="exact"/>
        <w:ind w:left="108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Serious Adverse Reactions</w:t>
      </w:r>
    </w:p>
    <w:p>
      <w:pPr>
        <w:keepNext w:val="0"/>
        <w:spacing w:before="200" w:after="0" w:line="260" w:lineRule="exact"/>
        <w:ind w:left="1440" w:right="0" w:firstLine="0"/>
        <w:jc w:val="both"/>
      </w:pPr>
      <w:r>
        <w:rPr>
          <w:rFonts w:ascii="Times New Roman" w:hAnsi="Times New Roman" w:eastAsia="Times New Roman" w:cs="Times New Roman"/>
          <w:b w:val="0"/>
          <w:sz w:val="24"/>
        </w:rPr>
        <w:t>You shall immediately notify the Company and the Medicines and Healthcare Products Regulatory Agency, according to the procedure set out in the Protocol, of any serious adverse reactions affecting Study Patients and you shall ensure that your immediate staff and any Co-Investigators do likewise.</w:t>
      </w:r>
    </w:p>
    <w:p>
      <w:pPr>
        <w:keepNext w:val="0"/>
        <w:spacing w:before="120" w:after="0" w:line="260" w:lineRule="exact"/>
        <w:ind w:left="108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 of Protocol/Agreement</w:t>
      </w:r>
    </w:p>
    <w:p>
      <w:pPr>
        <w:keepNext w:val="0"/>
        <w:spacing w:before="200" w:after="0" w:line="260" w:lineRule="exact"/>
        <w:ind w:left="1440" w:right="0" w:firstLine="0"/>
        <w:jc w:val="both"/>
      </w:pPr>
      <w:r>
        <w:rPr>
          <w:rFonts w:ascii="Times New Roman" w:hAnsi="Times New Roman" w:eastAsia="Times New Roman" w:cs="Times New Roman"/>
          <w:b w:val="0"/>
          <w:sz w:val="24"/>
        </w:rPr>
        <w:t>You agree that the Protocol contains all necessary details for conducting the Study. Any amendment to the Protocol or this Investigator Agreement shall require the prior written agreement of all the parties to this Agreement. If it is agreed in writing to amend the Protocol, you shall inform the Ethics Committee of the proposed amendments and obtain any necessary consent from the Ethics Committee prior to implementing the amendment.</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Financial Terms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Company shall pay to [insert details] the amounts described in the attached Schedule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in accordance with the provisions of that Schedule. All sums are stated exclusive of VAT which, where applicable, will be paid by the Company at the prevailing rate.</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and insurance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Company shall forthwith execute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indemnity in favour of both [insert details] and [insert details] in the form attached to this Agreement as Schedule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which shall form part of this Agreement as if set out here. The Company shall obtain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policy of insurance in respect of its liability under Schedule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and will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certificate of insurance and policy wording to you on request.</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Intellectual Property</w:t>
      </w:r>
    </w:p>
    <w:p>
      <w:pPr>
        <w:keepNext w:val="0"/>
        <w:spacing w:before="200" w:after="0" w:line="260" w:lineRule="exact"/>
        <w:ind w:left="1080" w:right="0" w:firstLine="0"/>
        <w:jc w:val="both"/>
      </w:pPr>
      <w:r>
        <w:rPr>
          <w:rFonts w:ascii="Times New Roman" w:hAnsi="Times New Roman" w:eastAsia="Times New Roman" w:cs="Times New Roman"/>
          <w:b w:val="0"/>
          <w:sz w:val="24"/>
        </w:rPr>
        <w:t>All documentation, inventions and other property and intellectual property arising from the Study shall be the sole property of the Company who may use the same as it considers appropriate. On request from the Company you shall execute such assignments and other documents as may be necessary to transfer title to such property and intellectual property to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the Company], at the Company’s sole expense.</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Confidentiality and Publications</w:t>
      </w:r>
    </w:p>
    <w:p>
      <w:pPr>
        <w:keepNext w:val="0"/>
        <w:spacing w:before="120" w:after="0" w:line="260" w:lineRule="exact"/>
        <w:ind w:left="1080" w:right="0" w:firstLine="0"/>
        <w:jc w:val="left"/>
      </w:pPr>
      <w:r>
        <w:rPr>
          <w:rFonts w:ascii="Times New Roman" w:hAnsi="Times New Roman" w:eastAsia="Times New Roman" w:cs="Times New Roman"/>
          <w:b w:val="0"/>
          <w:sz w:val="24"/>
        </w:rPr>
        <w:t>5.1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clauses </w:t>
      </w: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below, you undertake to keep in strict confidence and not at any time to use (other than in the Study) or to disclose or permit to be disclosed to any third party the data and results of the Study and any information provided directly or indirectly by the Company under this Investigator Agreement (together Confidential Information). You may, however, disclose Confidential Information to employees and authorised representatives of the Company and the Clinical Trials Monitor, and to members of your immediate staff who need to know such information in order to carry out the Study.</w:t>
      </w:r>
    </w:p>
    <w:p>
      <w:pPr>
        <w:keepNext w:val="0"/>
        <w:spacing w:before="120" w:after="0" w:line="260" w:lineRule="exact"/>
        <w:ind w:left="1080" w:right="0" w:firstLine="0"/>
        <w:jc w:val="left"/>
      </w:pPr>
      <w:r>
        <w:rPr>
          <w:rFonts w:ascii="Times New Roman" w:hAnsi="Times New Roman" w:eastAsia="Times New Roman" w:cs="Times New Roman"/>
          <w:b w:val="0"/>
          <w:sz w:val="24"/>
        </w:rPr>
        <w:t>5.2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You are free to disclose the data and results of the Study in confidence to those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right to be informed.</w:t>
      </w:r>
    </w:p>
    <w:p>
      <w:pPr>
        <w:keepNext w:val="0"/>
        <w:spacing w:before="120" w:after="0" w:line="260" w:lineRule="exact"/>
        <w:ind w:left="1080" w:right="0" w:firstLine="0"/>
        <w:jc w:val="left"/>
      </w:pPr>
      <w:r>
        <w:rPr>
          <w:rFonts w:ascii="Times New Roman" w:hAnsi="Times New Roman" w:eastAsia="Times New Roman" w:cs="Times New Roman"/>
          <w:b w:val="0"/>
          <w:sz w:val="24"/>
        </w:rPr>
        <w:t>5.3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You shall ensure that your immediate members of staff and any Co-Investigator who have access to Confidential Information are informed of its confidential nature and agree to keep it strictly confidential in accordance with the provisions of this clause </w:t>
      </w:r>
      <w:r>
        <w:rPr>
          <w:rFonts w:ascii="Times New Roman" w:hAnsi="Times New Roman" w:eastAsia="Times New Roman" w:cs="Times New Roman"/>
          <w:b w:val="0"/>
          <w:sz w:val="24"/>
        </w:rPr>
        <w:t>5</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5.4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Company actively encourages publication of clinical trial data in reputable peer-reviewed journals. Authorship will be discussed and agreed in advance. If you draft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publication, you agree to send it to the Company for review and comment before its submission to the journal. In cases where the Company considers that the proposed publication contains patentable material, the Company reserves the right to delay submission to the journal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up to 90 days to enable patent applications to be filed.</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p>
    <w:p>
      <w:pPr>
        <w:keepNext w:val="0"/>
        <w:spacing w:before="120" w:after="0" w:line="260" w:lineRule="exact"/>
        <w:ind w:left="1080" w:right="0" w:firstLine="0"/>
        <w:jc w:val="left"/>
      </w:pPr>
      <w:r>
        <w:rPr>
          <w:rFonts w:ascii="Times New Roman" w:hAnsi="Times New Roman" w:eastAsia="Times New Roman" w:cs="Times New Roman"/>
          <w:b w:val="0"/>
          <w:sz w:val="24"/>
        </w:rPr>
        <w:t>6.1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any earlier termination under clause </w:t>
      </w: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below, this Investigator Agreement shall continue in force until the Study has been completed and all outstanding queries from the Clinical Trials Monitor or the Company have been addressed.</w:t>
      </w:r>
    </w:p>
    <w:p>
      <w:pPr>
        <w:keepNext w:val="0"/>
        <w:spacing w:before="120" w:after="0" w:line="260" w:lineRule="exact"/>
        <w:ind w:left="1080" w:right="0" w:firstLine="0"/>
        <w:jc w:val="left"/>
      </w:pPr>
      <w:r>
        <w:rPr>
          <w:rFonts w:ascii="Times New Roman" w:hAnsi="Times New Roman" w:eastAsia="Times New Roman" w:cs="Times New Roman"/>
          <w:b w:val="0"/>
          <w:sz w:val="24"/>
        </w:rPr>
        <w:t>6.2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any termination of the Study:</w:t>
      </w:r>
    </w:p>
    <w:p>
      <w:pPr>
        <w:keepNext w:val="0"/>
        <w:spacing w:before="120" w:after="0" w:line="260" w:lineRule="exact"/>
        <w:ind w:left="1440" w:right="0" w:firstLine="0"/>
        <w:jc w:val="left"/>
      </w:pPr>
      <w:r>
        <w:rPr>
          <w:rFonts w:ascii="Times New Roman" w:hAnsi="Times New Roman" w:eastAsia="Times New Roman" w:cs="Times New Roman"/>
          <w:b w:val="0"/>
          <w:sz w:val="24"/>
        </w:rPr>
        <w:t>6.2.1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You will provide all outstanding Case Report Forms to the Clinical Trials Monitor and return to the Company all documents and equipment provided by the Company under this Investigator Agreement; and</w:t>
      </w:r>
    </w:p>
    <w:p>
      <w:pPr>
        <w:keepNext w:val="0"/>
        <w:spacing w:before="120" w:after="0" w:line="260" w:lineRule="exact"/>
        <w:ind w:left="1440" w:right="0" w:firstLine="0"/>
        <w:jc w:val="left"/>
      </w:pPr>
      <w:r>
        <w:rPr>
          <w:rFonts w:ascii="Times New Roman" w:hAnsi="Times New Roman" w:eastAsia="Times New Roman" w:cs="Times New Roman"/>
          <w:b w:val="0"/>
          <w:sz w:val="24"/>
        </w:rPr>
        <w:t>6.2.2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will pay you the outstanding costs of all Project work carried out to the date of termination and any additional expenses for which you have financial commitments that cannot reasonably be avoided.</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w:t>
      </w:r>
    </w:p>
    <w:p>
      <w:pPr>
        <w:keepNext w:val="0"/>
        <w:spacing w:before="120" w:after="0" w:line="260" w:lineRule="exact"/>
        <w:ind w:left="108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Subcontracting or Assignment</w:t>
      </w:r>
    </w:p>
    <w:p>
      <w:pPr>
        <w:keepNext w:val="0"/>
        <w:spacing w:before="200" w:after="0" w:line="260" w:lineRule="exact"/>
        <w:ind w:left="1440" w:right="0" w:firstLine="0"/>
        <w:jc w:val="both"/>
      </w:pPr>
      <w:r>
        <w:rPr>
          <w:rFonts w:ascii="Times New Roman" w:hAnsi="Times New Roman" w:eastAsia="Times New Roman" w:cs="Times New Roman"/>
          <w:b w:val="0"/>
          <w:sz w:val="24"/>
        </w:rPr>
        <w:t>You may not subcontract, delegate or assign any of your rights or obligations under this Investigator Agreement without the prior written consent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the Company]. The Company hereby consents to you sub-contracting work to, and/or use of the facilities of, the [name of hospital] Hospital.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The following individuals shall be assigned to the Study under your supervision: [insert names of individuals]].</w:t>
      </w:r>
    </w:p>
    <w:p>
      <w:pPr>
        <w:keepNext w:val="0"/>
        <w:spacing w:before="120" w:after="0" w:line="260" w:lineRule="exact"/>
        <w:ind w:left="108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p>
    <w:p>
      <w:pPr>
        <w:keepNext w:val="0"/>
        <w:spacing w:before="200" w:after="0" w:line="260" w:lineRule="exact"/>
        <w:ind w:left="1440" w:right="0" w:firstLine="0"/>
        <w:jc w:val="both"/>
      </w:pPr>
      <w:r>
        <w:rPr>
          <w:rFonts w:ascii="Times New Roman" w:hAnsi="Times New Roman" w:eastAsia="Times New Roman" w:cs="Times New Roman"/>
          <w:b w:val="0"/>
          <w:sz w:val="24"/>
        </w:rPr>
        <w:t>Words used in the Protocol shall have the same meaning in this Investigator Agreement unless otherwise stated.</w:t>
      </w:r>
    </w:p>
    <w:p>
      <w:pPr>
        <w:keepNext w:val="0"/>
        <w:spacing w:before="120" w:after="0" w:line="260" w:lineRule="exact"/>
        <w:ind w:left="1080" w:right="0" w:firstLine="0"/>
        <w:jc w:val="left"/>
      </w:pP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Law and Jurisdiction</w:t>
      </w:r>
    </w:p>
    <w:p>
      <w:pPr>
        <w:keepNext w:val="0"/>
        <w:spacing w:before="200" w:after="0" w:line="260" w:lineRule="exact"/>
        <w:ind w:left="1440" w:right="0" w:firstLine="0"/>
        <w:jc w:val="both"/>
      </w:pPr>
      <w:r>
        <w:rPr>
          <w:rFonts w:ascii="Times New Roman" w:hAnsi="Times New Roman" w:eastAsia="Times New Roman" w:cs="Times New Roman"/>
          <w:b w:val="0"/>
          <w:sz w:val="24"/>
        </w:rPr>
        <w:t>The validity, construction and performance of this Investigator Agreement shall be governed by English law and shall be subject to the exclusive jurisdiction of the English courts.</w:t>
      </w:r>
    </w:p>
    <w:p>
      <w:pPr>
        <w:keepNext w:val="0"/>
        <w:spacing w:before="120" w:after="0" w:line="260" w:lineRule="exact"/>
        <w:ind w:left="1080" w:right="0" w:firstLine="0"/>
        <w:jc w:val="left"/>
      </w:pPr>
      <w:r>
        <w:rPr>
          <w:rFonts w:ascii="Times New Roman" w:hAnsi="Times New Roman" w:eastAsia="Times New Roman" w:cs="Times New Roman"/>
          <w:b w:val="0"/>
          <w:sz w:val="24"/>
        </w:rPr>
        <w:t>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Third Parties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This Agreement does not create any right enforceable by any person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it.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For the avoidance of doubt the agreement does not create any right enforceable to any successor or assignee of [either Party] [the Company OR the Investigator].]</w:t>
      </w:r>
    </w:p>
    <w:p>
      <w:pPr>
        <w:keepNext w:val="0"/>
        <w:spacing w:before="120" w:after="0" w:line="260" w:lineRule="exact"/>
        <w:ind w:left="720" w:right="0" w:firstLine="0"/>
        <w:jc w:val="left"/>
      </w:pPr>
      <w:r>
        <w:rPr>
          <w:rFonts w:ascii="Times New Roman" w:hAnsi="Times New Roman" w:eastAsia="Times New Roman" w:cs="Times New Roman"/>
          <w:b w:val="0"/>
          <w:sz w:val="24"/>
        </w:rPr>
        <w:t>Yours sincerely</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w:t>
      </w:r>
    </w:p>
    <w:p>
      <w:pPr/>
    </w:p>
    <w:p>
      <w:pPr>
        <w:keepNext w:val="0"/>
        <w:spacing w:before="120" w:after="0" w:line="260" w:lineRule="exact"/>
        <w:ind w:left="720" w:right="0" w:firstLine="0"/>
        <w:jc w:val="left"/>
      </w:pPr>
      <w:r>
        <w:rPr>
          <w:rFonts w:ascii="Times New Roman" w:hAnsi="Times New Roman" w:eastAsia="Times New Roman" w:cs="Times New Roman"/>
          <w:b w:val="0"/>
          <w:sz w:val="24"/>
        </w:rPr>
        <w:t>SCHEDULE 1</w:t>
      </w:r>
    </w:p>
    <w:p>
      <w:pPr>
        <w:keepNext w:val="0"/>
        <w:spacing w:before="200" w:after="0" w:line="260" w:lineRule="exact"/>
        <w:ind w:left="1080" w:right="0" w:firstLine="0"/>
        <w:jc w:val="center"/>
      </w:pPr>
      <w:r>
        <w:rPr>
          <w:rFonts w:ascii="Times New Roman" w:hAnsi="Times New Roman" w:eastAsia="Times New Roman" w:cs="Times New Roman"/>
          <w:b w:val="0"/>
          <w:sz w:val="24"/>
        </w:rPr>
        <w:t>INDEMNITY</w:t>
      </w:r>
    </w:p>
    <w:p>
      <w:pPr/>
    </w:p>
    <w:p>
      <w:pPr>
        <w:keepNext w:val="0"/>
        <w:spacing w:before="120" w:after="0" w:line="260" w:lineRule="exact"/>
        <w:ind w:left="720" w:right="0" w:firstLine="0"/>
        <w:jc w:val="left"/>
      </w:pPr>
      <w:r>
        <w:rPr>
          <w:rFonts w:ascii="Times New Roman" w:hAnsi="Times New Roman" w:eastAsia="Times New Roman" w:cs="Times New Roman"/>
          <w:b w:val="0"/>
          <w:sz w:val="24"/>
        </w:rPr>
        <w:t>SCHEDULE 2</w:t>
      </w:r>
    </w:p>
    <w:p>
      <w:pPr>
        <w:keepNext w:val="0"/>
        <w:spacing w:before="200" w:after="0" w:line="260" w:lineRule="exact"/>
        <w:ind w:left="1080" w:right="0" w:firstLine="0"/>
        <w:jc w:val="center"/>
      </w:pPr>
      <w:r>
        <w:rPr>
          <w:rFonts w:ascii="Times New Roman" w:hAnsi="Times New Roman" w:eastAsia="Times New Roman" w:cs="Times New Roman"/>
          <w:b w:val="0"/>
          <w:sz w:val="24"/>
        </w:rPr>
        <w:t>PAYMENT SCHEDULE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