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Investigatory Questionnaire Cooperation Request</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Privileged and Confidential Attorney Client Communication/Attorney Work Product</w:t>
      </w:r>
    </w:p>
    <w:p>
      <w:pPr>
        <w:keepNext w:val="0"/>
        <w:spacing w:before="200" w:after="0" w:line="260" w:lineRule="exact"/>
        <w:ind w:left="720" w:right="0" w:firstLine="0"/>
        <w:jc w:val="both"/>
      </w:pPr>
      <w:r>
        <w:rPr>
          <w:rFonts w:ascii="Times New Roman" w:hAnsi="Times New Roman" w:eastAsia="Times New Roman" w:cs="Times New Roman"/>
          <w:b w:val="0"/>
          <w:sz w:val="24"/>
        </w:rPr>
        <w:t>TO: All Regional Managers</w:t>
      </w:r>
    </w:p>
    <w:p>
      <w:pPr>
        <w:keepNext w:val="0"/>
        <w:spacing w:before="200" w:after="0" w:line="260" w:lineRule="exact"/>
        <w:ind w:left="720" w:right="0" w:firstLine="0"/>
        <w:jc w:val="both"/>
      </w:pPr>
      <w:r>
        <w:rPr>
          <w:rFonts w:ascii="Times New Roman" w:hAnsi="Times New Roman" w:eastAsia="Times New Roman" w:cs="Times New Roman"/>
          <w:b w:val="0"/>
          <w:sz w:val="24"/>
        </w:rPr>
        <w:t>FROM: General Counsel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[XYZ Corporation] (the Company)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grand jury subpoena requesting certain corporate records. The subpoena relates to [short summary of allegations (including relevant time periods) against the company and/or directors, officers, employees]. [Name of committee, board, or other entity or person that authorized the General Counsel to engage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law firm] authorized me to engage [name of law firm or attorney] to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thorough investigation into these allegations. You were identified as someone who may have acquired relevant information and/or documents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your position with the Company. Therefore, please complete the attached questionnaire and return it directly to me. Do not make copies of the memorandum or questionnaire, and do not share them with anyone. Since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highly sensitive and confidential matter, you may </w:t>
      </w:r>
      <w:r>
        <w:rPr>
          <w:rFonts w:ascii="Times New Roman" w:hAnsi="Times New Roman" w:eastAsia="Times New Roman" w:cs="Times New Roman"/>
          <w:b/>
          <w:sz w:val="24"/>
        </w:rPr>
        <w:t>not</w:t>
      </w:r>
      <w:r>
        <w:rPr>
          <w:rFonts w:ascii="Times New Roman" w:hAnsi="Times New Roman" w:eastAsia="Times New Roman" w:cs="Times New Roman"/>
          <w:b w:val="0"/>
          <w:sz w:val="24"/>
        </w:rPr>
        <w:t xml:space="preserve"> discuss it, or any information or documentation related to it, with anyone.</w:t>
      </w:r>
    </w:p>
    <w:p>
      <w:pPr>
        <w:keepNext w:val="0"/>
        <w:spacing w:before="200" w:after="0" w:line="260" w:lineRule="exact"/>
        <w:ind w:left="720" w:right="0" w:firstLine="0"/>
        <w:jc w:val="both"/>
      </w:pPr>
      <w:r>
        <w:rPr>
          <w:rFonts w:ascii="Times New Roman" w:hAnsi="Times New Roman" w:eastAsia="Times New Roman" w:cs="Times New Roman"/>
          <w:b w:val="0"/>
          <w:sz w:val="24"/>
        </w:rPr>
        <w:t>[Summarize the recipient’s obligations to cooperate in investigations, and maintain confidentiality under relevant Company policies, and restate the Company’s anti-retaliation policy.]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of general counsel]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