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IOWA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</w:t>
      </w:r>
      <w:r>
        <w:rPr>
          <w:rFonts w:ascii="Times New Roman" w:hAnsi="Times New Roman" w:eastAsia="Times New Roman" w:cs="Times New Roman"/>
          <w:sz w:val="24"/>
        </w:rPr>
        <w:t>§</w:t>
      </w:r>
      <w:r>
        <w:rPr>
          <w:rFonts w:ascii="Times New Roman" w:hAnsi="Times New Roman" w:eastAsia="Times New Roman" w:cs="Times New Roman"/>
          <w:sz w:val="24"/>
        </w:rPr>
        <w:t xml:space="preserve"> 562A.12</w:t>
      </w:r>
      <w:r>
        <w:rPr>
          <w:rFonts w:ascii="Times New Roman" w:hAnsi="Times New Roman" w:eastAsia="Times New Roman" w:cs="Times New Roman"/>
          <w:sz w:val="24"/>
        </w:rPr>
        <w:t xml:space="preserve">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