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Joint Defense and Confidentiality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by and between the undersigned counsel for [name],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("Party B”), and [name] ("Party C”), acting for and on behalf of their respective clients.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and Party C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[applicable description of underlying legal proceeding/investigation or case caption], (the “Action”), including, without limitation, demonstrating that the Action is without merit and that the Parties did not engage in any [applicable description, e.g., wrongful or negligent conduct, criminal activity, breach of agreement, etc.].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[and potential counterclaims] with respect to the Action. While the Parties desire to continue to pursue their separate but common interests in responding to the various legal issues raised in the Action, the Parties acknowledge and agree that their common interests will best be served if they are able to share with the other Parties confidential information and materials and engage in communications relating to the Action without waiving any otherwise applicable privilege or protection with respect to such information, materials and/or communications.</w:t>
      </w:r>
    </w:p>
    <w:p>
      <w:pPr>
        <w:keepNext w:val="0"/>
        <w:spacing w:before="200" w:after="0" w:line="260" w:lineRule="exact"/>
        <w:ind w:left="360" w:right="0" w:firstLine="0"/>
        <w:jc w:val="both"/>
      </w:pPr>
      <w:r>
        <w:rPr>
          <w:rFonts w:ascii="Times New Roman" w:hAnsi="Times New Roman" w:eastAsia="Times New Roman" w:cs="Times New Roman"/>
          <w:b w:val="0"/>
          <w:sz w:val="24"/>
        </w:rPr>
        <w:t>WHEREAS, in order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may, in their sole and absolute discretion, determine that the sharing and disclosure of certain information with the other Parties and their legal counsel may be in furtherance of their common legal interests in the defense of the Action. Such disclosures may entail confidential attorney-client communications, opinion work product, and privileged work product materials (collectively referred to as the “Joint Defense Materials”). The Joint Defense Materials may be disclosed orally, in writing, electronically or in any other format and may include, without limitation, factual information, mental impressions, legal research and analysis, strategy, communications, interview reports, memorandum, reports of experts and consultants, discovery materials, meetings between counsel and/or the Parties and/or their employees or representatives, meetings with potential witnesses or experts, and any other information relevant to the Parties’ common interests in the defense of the Action. All information and communications exchanged or shared between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the Parties’ intention that any communications made and/or materials provided between the Parties in furtherance of their common legal interests in the Action shall be treated in strict confidence and shall be, to the fullest extent permitted by law, protected from disclosure to any third party pursuant to, among other privileges, the attorney-client privilege and attorney work product privilege. The Joint Defense Materials provided under this Agreement shall at all times remain confidential. No Party shall disclose any Joint Defense Materials to any third party without the prior written consent of all the other Parties to the Agreement, which consent shall be at such other Parties’ sole discretion. It is the intent of the Parties that no claim of attorney-client privilege, work product privilege, or other privilege shall be waived by reason of the disclosure of the Joint Defense Materials to any other Party hereto. The Parties further agree that all such communications will be treated by the Parties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and all privileges applicable to any information shared or disclosed by the Parties pursuant to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Joint Defense Materials shall only be used by the Parties and their Counsel in furtherance of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only disclose Joint Defense Materials received hereunder to its directors, officers, employees and counsel who are actively participating in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in furtherance of the defense or prosecution of the Action. Each Party shall advise all persons who are provided access to the Joint Defense Materials that such materials are privileged and are subject to the terms and restrictions set forth in this Agreement, and each such person shall agree to comply with the terms of this Agreement. The Parties, though their Counsel, may also disclose to or receive Joint Defense Materials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the Action, provided that all such persons have been made aware of and have agreed to abide by the terms of this Agreement, and such persons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confidentiality agreement precluding them from disclosing any Joint Defense Materials to any other person or party at least as restrictive as this Agreement. The Parties further agree not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which is acquired or developed independent of this Agreement.] </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of Privilege.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the intent of the Parties that no attorney-client privilege, attorney work product privilege or any other privilege relating to the Joint Defense Materials shall be waived by any Party based on the disclosure of the Joint Defense Materials between the Parties and their respective Counsel. It is also the intent of the Parties that all of the Joint Defense Materials shall be protected from discovery by any third party based on the attorney-client privilege, the attorney work product privilege and any other applicable privilege to the fullest extent permitted by law. No privilege relating to the Joint Defense Materials may be waived by any Party without first obtaining the written consent of all the other Parties. The disclosure by any Party hereto of any of the Joint Defense Materials, whether inadvertent or intentional, in violation of the terms of this Agreement shall not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not create any obligation on the part of any Party to disclose any materials or information of any kind, whether or not such materials or information is privileged. Each Party hereto shall have sole discretion in determining what information, if any, it wishes to provide to the other Parties in furtherance of their common interests with respect to the Action. </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acting as and will not be representing any other Party other than their own client(s). Each Party understands that this Agreement does not and will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the defense of the Action, each attorney may take whatever action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 </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knowingly and voluntarily waives the right to object to the continued retention by any other Party of its Counsel or the Counsel’s law firm, and each Party agrees it will not seek to disqualify any other Party’s Counsel based upon the contention that such Counsel has been provided access to any Joint Defense Materials or that such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representing his or her client or is unable to effectively represent the client based upon participation in joint defense activities permitted under and/or in pursing the common legal interests contemplated by this Agreement. The fact that any Counsel to the Parties have received Joint Defense Materials shall not preclude such Counsel from representing his or her client in any manner with respect to the Action, as well as any future legal matter concerning the Parties, nor shall the disclosure of Joint Defense Materials to any Counsel alone provide the basis for disqualification of that Counsel from representing his or her client in the Action or in any future legal proceeding, or from examining any representative or witness of any other Party who testifies in the Action. Rather, by entering into this Agreement each Party hereby waives any right to seek the disqualification of Counsel of the other Parties, in the Action or any other future legal matter, based upon the joint defense activities contemplated by this Agreement. </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 interrogatories, requests for information or documents, subpoenas, civil investigation or similar process) to disclose any of the Joint Defense Materials, such Party will immediately notify Counsel for all the other Parties to this Agreement and shall provide them with copies of all the documents requesting such information, before its responds to such request. Counsel for each Party shall take all reasonable measures available to prevent the disclosure of such information, including the assertion of any and all applicable privileges associated with the requested Joint Defense Materials. No Party hereto will waive any privilege relating to any of the Joint Defense Materials without first obtaining the written consent of all the other Parties to the Agreement. Each Party and their Counsel shall fully cooperate and assist, at their own expense, the other Parties and their Counsel in any action taken or in any legal proceeding to prevent (or limit) the disclosure of any Joint Defense Materials. In the event that disclosure is nonetheless required despite such efforts, the Party that received the request shall furnish only that portion of the Confidential Information which it is advised by its legal counsel must be provided pursuant to the request.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and agree that other parties and their counsel may be permitted to join this Agreement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that are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in full force and effect with respect to all of the other Parties and with respect to all Joint Defense Materials furnished prior to the date of withdrawal. Any Party that withdraws from this Agreement shall continue to comply with all of its terms with regard to any Joint Defense Materials shared or provided prior to the effective date of its withdrawal.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the date of such dismissal or settlement. Each Party agrees that it will not enter into any settlement or other agreement with any third party that will or may require the disclosure, without the prior written consent of all the other Parties, of any Joint Defense Materials.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shall promptly return or destroy all copies of the Joint Defense Materials within [number, e.g., thirty (30)] days following the final resolution of the Action, including the exhaustion of any appeals or appeals period with respect to the Action. [Any party withdrawing from this Agreement shall also return all Joint Defense Materials in its possession within [number, e.g., ten (10)] days following the effective date of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and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Party shall have any obligation to any of the other Parties pursuant to this Agreement except as expressly provided for herein. No Party shall incur any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it takes with respect to the Action or based upon its withdrawal from this Agreement, so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Counsel signing this Agreement represents that he or she has authority to execute this Agreement on behalf of their client. This Agreement shall become binding and enforceable between and among each Party signing this Agreement as of the date of its execution by Counsel for such Party without regard to any other Party that may elect to become Parties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in accordance with the laws of the state of [state, e.g., New York] excluding its conflict of law provisions. The Parties hereby agree that any action arising out of this Agreement will be brought solely in any state or federal court located in [state, (specify county)]. Each Party hereby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obligations under this Agreement shall be perpetual and shall survive any withdrawal of any Party from this Agreement or the resolution or dismissal of any Party with respect to the Action, and such obligations shall further survive the termination of this Agreement. </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provision of this Agreement by temporary or permanent injunctive or mandatory relief obtained in any court,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or (iv) overnight mail, addressed to the last known address for each Party.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by such as has the effect nearest to that of the provision being replaced.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