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Joint Venture Agreement for Real Property Investment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JOINT VENTURE AGREEMENT (“Agreement”) is entered into this [date] day of [month], [year], by and between [name of first corporation] and [name of second corporation]. The parties have agreed and by these presents do hereby agree to associate themselves as joint venturers on the following terms and conditions.</w:t>
      </w:r>
    </w:p>
    <w:p>
      <w:pPr>
        <w:keepNext w:val="0"/>
        <w:spacing w:before="120" w:after="0" w:line="260" w:lineRule="exact"/>
        <w:ind w:left="360" w:right="0" w:firstLine="0"/>
        <w:jc w:val="left"/>
      </w:pPr>
      <w:r>
        <w:rPr>
          <w:rFonts w:ascii="Times New Roman" w:hAnsi="Times New Roman" w:eastAsia="Times New Roman" w:cs="Times New Roman"/>
          <w:b/>
          <w:sz w:val="24"/>
        </w:rPr>
        <w:t>Purpose of Joint Venture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purpose of this joint venture shall be to purchase, own, operate, maintain, and lease,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certain real property in the County of [name of county], [state], described as follows: [legal description of real property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description with “and more particularly described in Exhibit ___ attached hereto”]. This property shall be referred to in this Agreement as the "Joint Venture Property."</w:t>
      </w:r>
    </w:p>
    <w:p>
      <w:pPr>
        <w:keepNext w:val="0"/>
        <w:spacing w:before="120" w:after="0" w:line="260" w:lineRule="exact"/>
        <w:ind w:left="360" w:right="0" w:firstLine="0"/>
        <w:jc w:val="left"/>
      </w:pPr>
      <w:r>
        <w:rPr>
          <w:rFonts w:ascii="Times New Roman" w:hAnsi="Times New Roman" w:eastAsia="Times New Roman" w:cs="Times New Roman"/>
          <w:b/>
          <w:sz w:val="24"/>
        </w:rPr>
        <w:t>Name of Joint Venture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name of this joint venture shall be [name of joint venture]. The joint venture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fictitious-name certificate with the [name] County Recorder's Office indicating that the parties are doing business in the name of [name of joint venture]. The parties may, from time to time, jointly designate other persons and entities to act as nominees for the joint venture.</w:t>
      </w:r>
    </w:p>
    <w:p>
      <w:pPr>
        <w:keepNext w:val="0"/>
        <w:spacing w:before="120" w:after="0" w:line="260" w:lineRule="exact"/>
        <w:ind w:left="360" w:right="0" w:firstLine="0"/>
        <w:jc w:val="left"/>
      </w:pPr>
      <w:r>
        <w:rPr>
          <w:rFonts w:ascii="Times New Roman" w:hAnsi="Times New Roman" w:eastAsia="Times New Roman" w:cs="Times New Roman"/>
          <w:b/>
          <w:sz w:val="24"/>
        </w:rPr>
        <w:t>Title to Joint Venture Property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Legal title to the Joint Venture Property shall be acquired and maintained during the term of this joint venture in the names of [name of corporation] and [name of second corporation] as tenants in common.</w:t>
      </w:r>
    </w:p>
    <w:p>
      <w:pPr>
        <w:keepNext w:val="0"/>
        <w:spacing w:before="120" w:after="0" w:line="260" w:lineRule="exact"/>
        <w:ind w:left="360" w:right="0" w:firstLine="0"/>
        <w:jc w:val="left"/>
      </w:pPr>
      <w:r>
        <w:rPr>
          <w:rFonts w:ascii="Times New Roman" w:hAnsi="Times New Roman" w:eastAsia="Times New Roman" w:cs="Times New Roman"/>
          <w:b/>
          <w:sz w:val="24"/>
        </w:rPr>
        <w:t>Purchase of Joint Venture Property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joint venture shall purchase the Joint Venture Property on the terms and conditions contained, and in the manner described, in that certain "Contract for Sale of Real Property" (the “Contract”) dated [date], entered into by [name] as buyer and nominee for this joint venture.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Contract is attached to this Agreement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Each party agrees to promptly on request execute, or execute and acknowledge, any and all instruments, including proper instructions, necessary to the complete the purchase of the Joint Venture Property.</w:t>
      </w:r>
    </w:p>
    <w:p>
      <w:pPr>
        <w:keepNext w:val="0"/>
        <w:spacing w:before="120" w:after="0" w:line="260" w:lineRule="exact"/>
        <w:ind w:left="360" w:right="0" w:firstLine="0"/>
        <w:jc w:val="left"/>
      </w:pPr>
      <w:r>
        <w:rPr>
          <w:rFonts w:ascii="Times New Roman" w:hAnsi="Times New Roman" w:eastAsia="Times New Roman" w:cs="Times New Roman"/>
          <w:b/>
          <w:sz w:val="24"/>
        </w:rPr>
        <w:t>Initial Capital</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initial capital of this joint venture shall be $[amount], to be contributed by the parties in equal shares.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shall be maintained for each party, and no interest shall be paid or shall accrue on the capital account of either party.</w:t>
      </w:r>
    </w:p>
    <w:p>
      <w:pPr>
        <w:keepNext w:val="0"/>
        <w:spacing w:before="120" w:after="0" w:line="260" w:lineRule="exact"/>
        <w:ind w:left="360" w:right="0" w:firstLine="0"/>
        <w:jc w:val="left"/>
      </w:pPr>
      <w:r>
        <w:rPr>
          <w:rFonts w:ascii="Times New Roman" w:hAnsi="Times New Roman" w:eastAsia="Times New Roman" w:cs="Times New Roman"/>
          <w:b/>
          <w:sz w:val="24"/>
        </w:rPr>
        <w:t>Interests of Parties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party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fifty percent (50%) interest in this joint venture and in the net profits and losses of this joint venture. The respective interests of the parties in the joint venture shall not be transferred or assigned in whole or in part without the prior written consent of the other party. Any attempt assignment or transfer without such consent shall be null and void.</w:t>
      </w:r>
    </w:p>
    <w:p>
      <w:pPr>
        <w:keepNext w:val="0"/>
        <w:spacing w:before="120" w:after="0" w:line="260" w:lineRule="exact"/>
        <w:ind w:left="360" w:right="0" w:firstLine="0"/>
        <w:jc w:val="left"/>
      </w:pPr>
      <w:r>
        <w:rPr>
          <w:rFonts w:ascii="Times New Roman" w:hAnsi="Times New Roman" w:eastAsia="Times New Roman" w:cs="Times New Roman"/>
          <w:b/>
          <w:sz w:val="24"/>
        </w:rPr>
        <w:t>Loans to Joint Venture</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of venturer that will make loans to venture] shall lend to this joint venture all additional funds necessary or required in connection with the purchase, ownership, operation, maintenance, and leasing of the Joint Venture Property, as and when required. Each such loan is referred to in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Loan," At the time of making any Joint Venture Loan, the joint venture shall execute and deliver to [name of venturer that will make loans to venture]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in the principal amount of the loan, payable to the order of [name of venturer that will make loans to venture]. Each note shall be in the form and contain the provisions of the form of note attached to this Agreement as "Exhibit B."</w:t>
      </w:r>
    </w:p>
    <w:p>
      <w:pPr>
        <w:keepNext w:val="0"/>
        <w:spacing w:before="120" w:after="0" w:line="260" w:lineRule="exact"/>
        <w:ind w:left="360" w:right="0" w:firstLine="0"/>
        <w:jc w:val="left"/>
      </w:pPr>
      <w:r>
        <w:rPr>
          <w:rFonts w:ascii="Times New Roman" w:hAnsi="Times New Roman" w:eastAsia="Times New Roman" w:cs="Times New Roman"/>
          <w:b/>
          <w:sz w:val="24"/>
        </w:rPr>
        <w:t>Books of Account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all times during the continuation of this joint venture, [name of party that will maintain books of account] shall keep accurate books of account in which all matters relating to the joint venture, including all income, expenditures, assets, and liabilities thereof, shall be entered. The books of account shall be kept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accrual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basis and shall be open to examination by [name of other party] at any time.</w:t>
      </w:r>
    </w:p>
    <w:p>
      <w:pPr>
        <w:keepNext w:val="0"/>
        <w:spacing w:before="120" w:after="0" w:line="260" w:lineRule="exact"/>
        <w:ind w:left="360" w:right="0" w:firstLine="0"/>
        <w:jc w:val="left"/>
      </w:pPr>
      <w:r>
        <w:rPr>
          <w:rFonts w:ascii="Times New Roman" w:hAnsi="Times New Roman" w:eastAsia="Times New Roman" w:cs="Times New Roman"/>
          <w:b/>
          <w:sz w:val="24"/>
        </w:rPr>
        <w:t>Repayment of Joint Venture Loans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receipts, income, and proceeds of and from the Joint Venture Property, except funds required for the operation and maintenance of the Joint Venture Property, shall be paid by the joint venture in repayment of Joint Venture Loans. So long as any part of any Joint Venture Loan remains unpaid, [name of party not making Joint Venture Loans] shall not be entitled to any distributions or loans from the joint venture, except with the express written consent of [name of party making Joint Venture Loans].</w:t>
      </w:r>
    </w:p>
    <w:p>
      <w:pPr>
        <w:keepNext w:val="0"/>
        <w:spacing w:before="120" w:after="0" w:line="260" w:lineRule="exact"/>
        <w:ind w:left="360" w:right="0" w:firstLine="0"/>
        <w:jc w:val="left"/>
      </w:pPr>
      <w:r>
        <w:rPr>
          <w:rFonts w:ascii="Times New Roman" w:hAnsi="Times New Roman" w:eastAsia="Times New Roman" w:cs="Times New Roman"/>
          <w:b/>
          <w:sz w:val="24"/>
        </w:rPr>
        <w:t>Term of Joint Venture</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joint venture shall dissolve and terminate when the Joint Venture Property is sold or otherwise disposed of, or until [date], whichever is earlier, unless the parties agree in writing to dissolve and terminate the joint venture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time. If, as of the date on which the joint venture terminates, any Joint Venture Loan has not been fully repaid, [name of party making Joint Venture Loans] shall have the exclusive right to exercise either of the following options within 30 days: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require the termination and dissolution of the joint venture. Within 90 days after any exercise of such option, all of the joint venture's noncash assets shall be sold for cash at the highest cash prices then available. If after such sale the cash assets shall not be sufficient to pay all of the joint venture's liabilities, the parties shall each contribute, as capital contributions, half of the aggregate cash amount required to pay and discharge in full all of such liabilities. The joint venture shall thereupon fully pay all of its liabilities, including without limitation all unpaid amounts on the Joint Venture Loans. All remaining assets of the joint venture shall be distributed as provided in Paragraph 11.</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continue the joint venture until such time as the joint venture shall have fully repaid all of the Joint Venture Loans. If [name of party making Joint Venture Loans] exercises this option to continue the joint venture, the maturity date of all then unpaid Joint Venture Loans shall be deemed extended to the end of the then-current fiscal year.</w:t>
      </w:r>
    </w:p>
    <w:p>
      <w:pPr>
        <w:keepNext w:val="0"/>
        <w:spacing w:before="120" w:after="0" w:line="260" w:lineRule="exact"/>
        <w:ind w:left="360" w:right="0" w:firstLine="0"/>
        <w:jc w:val="left"/>
      </w:pPr>
      <w:r>
        <w:rPr>
          <w:rFonts w:ascii="Times New Roman" w:hAnsi="Times New Roman" w:eastAsia="Times New Roman" w:cs="Times New Roman"/>
          <w:b/>
          <w:sz w:val="24"/>
        </w:rPr>
        <w:t>Distribution on Dissolution</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 the dissolution of this joint venture, the assets of the joint venture, after full payment of all liabilities, including the repayment of all Joint Venture Loans, shall be distributed to the parties as follows: first, in discharge and to return the respective capital contributions of the parties, and second, in proportion to the respective rights of the parties to share net profits and losses of the joint venture, as set forth in Paragraph 6. In the event the assets of the joint venture are insufficient to return to the parties all or any part of their respective capital contributions (including the contributions made under the provisions of subparagraph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of Paragraph 10), neither party shall have any claim or recourse against the other for any unreturned portion of their capital contributions. In the event that the assets of the joint venture are insufficient to pay and discharge all of its obligations and liabilities (including without limitations all of the obligations of the joint venture under the Joint Venture Loans), each of the parties shall contribute as capital contributions half of the aggregate amount required to pay and discharge in full all of such obligations and liabilities.</w:t>
      </w:r>
    </w:p>
    <w:p>
      <w:pPr>
        <w:keepNext w:val="0"/>
        <w:spacing w:before="120" w:after="0" w:line="260" w:lineRule="exact"/>
        <w:ind w:left="360" w:right="0" w:firstLine="0"/>
        <w:jc w:val="left"/>
      </w:pPr>
      <w:r>
        <w:rPr>
          <w:rFonts w:ascii="Times New Roman" w:hAnsi="Times New Roman" w:eastAsia="Times New Roman" w:cs="Times New Roman"/>
          <w:b/>
          <w:sz w:val="24"/>
        </w:rPr>
        <w:t>No Compensation</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of the parties to this Agreement shall be entitled to any compensation for services rendered to this joint venture, or in connection with any of its business or property, except as may be expressly agreed to in writing by both of the parties.</w:t>
      </w:r>
    </w:p>
    <w:p>
      <w:pPr>
        <w:keepNext w:val="0"/>
        <w:spacing w:before="120" w:after="0" w:line="260" w:lineRule="exact"/>
        <w:ind w:left="360" w:right="0" w:firstLine="0"/>
        <w:jc w:val="left"/>
      </w:pPr>
      <w:r>
        <w:rPr>
          <w:rFonts w:ascii="Times New Roman" w:hAnsi="Times New Roman" w:eastAsia="Times New Roman" w:cs="Times New Roman"/>
          <w:b/>
          <w:sz w:val="24"/>
        </w:rPr>
        <w:t>Management</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questions relating to activities and operations of this joint venture, and all questions relating to the sale or other disposition of the Joint Venture Property, shall be determined by agreement of the parties.</w:t>
      </w:r>
    </w:p>
    <w:p>
      <w:pPr>
        <w:keepNext w:val="0"/>
        <w:spacing w:before="120" w:after="0" w:line="260" w:lineRule="exact"/>
        <w:ind w:left="360" w:right="0" w:firstLine="0"/>
        <w:jc w:val="left"/>
      </w:pPr>
      <w:r>
        <w:rPr>
          <w:rFonts w:ascii="Times New Roman" w:hAnsi="Times New Roman" w:eastAsia="Times New Roman" w:cs="Times New Roman"/>
          <w:b/>
          <w:sz w:val="24"/>
        </w:rPr>
        <w:t>Notices</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notice or other communication required or permitted by this Agreement or by law to be delivered to, served on, or given to either party to this Agreement by the other party shall be in writing and shall be deemed properly delivered, served, or given when personally delivered to the party to whom it is directed or, in lieu of such personal service, when deposited in the United States mail, first-class postage prepaid or overnight mail, addressed to [name of first corporation] at [number and street], [city], [state] [zip code], or to [name of second corporation] at [number and street], [city], [state] [zip code], as appropriate. Either party may change its address for purposes of this paragraph by giving written notice of such change.</w:t>
      </w:r>
    </w:p>
    <w:p>
      <w:pPr>
        <w:keepNext w:val="0"/>
        <w:spacing w:before="120" w:after="0" w:line="260" w:lineRule="exact"/>
        <w:ind w:left="360" w:right="0" w:firstLine="0"/>
        <w:jc w:val="left"/>
      </w:pPr>
      <w:r>
        <w:rPr>
          <w:rFonts w:ascii="Times New Roman" w:hAnsi="Times New Roman" w:eastAsia="Times New Roman" w:cs="Times New Roman"/>
          <w:b/>
          <w:sz w:val="24"/>
        </w:rPr>
        <w:t>Entire Agreement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instrument </w:t>
      </w:r>
      <w:r>
        <w:rPr>
          <w:rFonts w:ascii="Times New Roman" w:hAnsi="Times New Roman" w:eastAsia="Times New Roman" w:cs="Times New Roman"/>
          <w:b w:val="0"/>
          <w:sz w:val="24"/>
        </w:rPr>
        <w:t>contains</w:t>
      </w:r>
      <w:r>
        <w:rPr>
          <w:rFonts w:ascii="Times New Roman" w:hAnsi="Times New Roman" w:eastAsia="Times New Roman" w:cs="Times New Roman"/>
          <w:b w:val="0"/>
          <w:sz w:val="24"/>
        </w:rPr>
        <w:t xml:space="preserve"> the only agreement of the parties relating to their joint venture and correctly sets forth the rights, duties, and obligations of each to the other in connection with the joint venture as of its date. Any prior agreements, promises, negotiations, or representations, whether written or oral, not expressly set forth in this Agreement are of no force or effect.</w:t>
      </w:r>
    </w:p>
    <w:p>
      <w:pPr>
        <w:keepNext w:val="0"/>
        <w:spacing w:before="120" w:after="0" w:line="260" w:lineRule="exact"/>
        <w:ind w:left="360" w:right="0" w:firstLine="0"/>
        <w:jc w:val="left"/>
      </w:pPr>
      <w:r>
        <w:rPr>
          <w:rFonts w:ascii="Times New Roman" w:hAnsi="Times New Roman" w:eastAsia="Times New Roman" w:cs="Times New Roman"/>
          <w:b/>
          <w:sz w:val="24"/>
        </w:rPr>
        <w:t>Binding on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provisions of this Agreement shall be binding on and inure to the benefit of the parties and their respective successors and assigns.</w:t>
      </w:r>
    </w:p>
    <w:p>
      <w:pPr>
        <w:keepNext w:val="0"/>
        <w:spacing w:before="120" w:after="0" w:line="260" w:lineRule="exact"/>
        <w:ind w:left="360" w:right="0" w:firstLine="0"/>
        <w:jc w:val="left"/>
      </w:pPr>
      <w:r>
        <w:rPr>
          <w:rFonts w:ascii="Times New Roman" w:hAnsi="Times New Roman" w:eastAsia="Times New Roman" w:cs="Times New Roman"/>
          <w:b/>
          <w:sz w:val="24"/>
        </w:rPr>
        <w:t>Amendment</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be amended or modified in any way only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stating the amendment or modification, and executed by authorized representatives of both parties.</w:t>
      </w:r>
    </w:p>
    <w:p>
      <w:pPr>
        <w:keepNext w:val="0"/>
        <w:spacing w:before="120" w:after="0" w:line="260" w:lineRule="exact"/>
        <w:ind w:left="360" w:right="0" w:firstLine="0"/>
        <w:jc w:val="left"/>
      </w:pPr>
      <w:r>
        <w:rPr>
          <w:rFonts w:ascii="Times New Roman" w:hAnsi="Times New Roman" w:eastAsia="Times New Roman" w:cs="Times New Roman"/>
          <w:b/>
          <w:sz w:val="24"/>
        </w:rPr>
        <w:t>Waiver</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360" w:right="0" w:firstLine="0"/>
        <w:jc w:val="left"/>
      </w:pPr>
      <w:r>
        <w:rPr>
          <w:rFonts w:ascii="Times New Roman" w:hAnsi="Times New Roman" w:eastAsia="Times New Roman" w:cs="Times New Roman"/>
          <w:b/>
          <w:sz w:val="24"/>
        </w:rPr>
        <w:t>Severability</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360" w:right="0" w:firstLine="0"/>
        <w:jc w:val="left"/>
      </w:pPr>
      <w:r>
        <w:rPr>
          <w:rFonts w:ascii="Times New Roman" w:hAnsi="Times New Roman" w:eastAsia="Times New Roman" w:cs="Times New Roman"/>
          <w:b/>
          <w:sz w:val="24"/>
        </w:rPr>
        <w:t>Governing Law</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[state] without regard to its choice of law principals.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at [name] County, [state] on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[name of first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second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