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Joint Venture Exchange Approval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COMPANY NUMBER:</w:t>
      </w:r>
      <w:r>
        <w:rPr>
          <w:rFonts w:ascii="Times New Roman" w:hAnsi="Times New Roman" w:eastAsia="Times New Roman" w:cs="Times New Roman"/>
          <w:b w:val="0"/>
          <w:sz w:val="24"/>
        </w:rPr>
        <w:t xml:space="preserve"> [company number]</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[company name] </w:t>
      </w:r>
      <w:r>
        <w:rPr>
          <w:rFonts w:ascii="Times New Roman" w:hAnsi="Times New Roman" w:eastAsia="Times New Roman" w:cs="Times New Roman"/>
          <w:b/>
          <w:sz w:val="24"/>
        </w:rPr>
        <w:t>LIMITED</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Minutes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board of directors (the </w:t>
      </w:r>
      <w:r>
        <w:rPr>
          <w:rFonts w:ascii="Times New Roman" w:hAnsi="Times New Roman" w:eastAsia="Times New Roman" w:cs="Times New Roman"/>
          <w:b/>
          <w:sz w:val="24"/>
        </w:rPr>
        <w:t>Meeting</w:t>
      </w:r>
      <w:r>
        <w:rPr>
          <w:rFonts w:ascii="Times New Roman" w:hAnsi="Times New Roman" w:eastAsia="Times New Roman" w:cs="Times New Roman"/>
          <w:b w:val="0"/>
          <w:sz w:val="24"/>
        </w:rPr>
        <w:t xml:space="preserve">) of [full name of company] Limited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w:t>
      </w:r>
    </w:p>
    <w:p>
      <w:pPr>
        <w:keepNext w:val="0"/>
        <w:spacing w:before="200" w:after="0" w:line="260" w:lineRule="exact"/>
        <w:ind w:left="360" w:right="0" w:firstLine="0"/>
        <w:jc w:val="center"/>
      </w:pPr>
      <w:r>
        <w:rPr>
          <w:rFonts w:ascii="Times New Roman" w:hAnsi="Times New Roman" w:eastAsia="Times New Roman" w:cs="Times New Roman"/>
          <w:b w:val="0"/>
          <w:sz w:val="24"/>
        </w:rPr>
        <w:t>Held at [place of meeting]</w:t>
      </w:r>
    </w:p>
    <w:p>
      <w:pPr>
        <w:keepNext w:val="0"/>
        <w:spacing w:before="200" w:after="0" w:line="260" w:lineRule="exact"/>
        <w:ind w:left="360" w:right="0" w:firstLine="0"/>
        <w:jc w:val="center"/>
      </w:pPr>
      <w:r>
        <w:rPr>
          <w:rFonts w:ascii="Times New Roman" w:hAnsi="Times New Roman" w:eastAsia="Times New Roman" w:cs="Times New Roman"/>
          <w:b w:val="0"/>
          <w:sz w:val="24"/>
        </w:rPr>
        <w:t>Held on [day, month and year of meeting] at [time of meeting] [am OR pm]</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Chairman, Notice and Quorum.</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[name] was appointed Chairman of the Meeting. The Chairman reported that due notice of the Meeting had been given in accordance with the Company's articles of association (the </w:t>
      </w:r>
      <w:r>
        <w:rPr>
          <w:rFonts w:ascii="Times New Roman" w:hAnsi="Times New Roman" w:eastAsia="Times New Roman" w:cs="Times New Roman"/>
          <w:b/>
          <w:sz w:val="24"/>
        </w:rPr>
        <w:t>Articles</w:t>
      </w:r>
      <w:r>
        <w:rPr>
          <w:rFonts w:ascii="Times New Roman" w:hAnsi="Times New Roman" w:eastAsia="Times New Roman" w:cs="Times New Roman"/>
          <w:b w:val="0"/>
          <w:sz w:val="24"/>
        </w:rPr>
        <w:t xml:space="preserve">) and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was present. Accordingly, the Chairman declared the Meeting open.</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Meeting.</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Chairman reported that the purpose of the Meeting was to consider and, if thought fit, approve the documents and various matters relating to:</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joint venture to be established between the Company and [name of second shareholder] (the </w:t>
      </w:r>
      <w:r>
        <w:rPr>
          <w:rFonts w:ascii="Times New Roman" w:hAnsi="Times New Roman" w:eastAsia="Times New Roman" w:cs="Times New Roman"/>
          <w:b/>
          <w:sz w:val="24"/>
        </w:rPr>
        <w:t>Shareholder</w:t>
      </w:r>
      <w:r>
        <w:rPr>
          <w:rFonts w:ascii="Times New Roman" w:hAnsi="Times New Roman" w:eastAsia="Times New Roman" w:cs="Times New Roman"/>
          <w:b w:val="0"/>
          <w:sz w:val="24"/>
        </w:rPr>
        <w:t xml:space="preserve">) on the terms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venture agreement to be entered into between [name], the joint venture company (the </w:t>
      </w:r>
      <w:r>
        <w:rPr>
          <w:rFonts w:ascii="Times New Roman" w:hAnsi="Times New Roman" w:eastAsia="Times New Roman" w:cs="Times New Roman"/>
          <w:b/>
          <w:sz w:val="24"/>
        </w:rPr>
        <w:t>JVC</w:t>
      </w:r>
      <w:r>
        <w:rPr>
          <w:rFonts w:ascii="Times New Roman" w:hAnsi="Times New Roman" w:eastAsia="Times New Roman" w:cs="Times New Roman"/>
          <w:b w:val="0"/>
          <w:sz w:val="24"/>
        </w:rPr>
        <w:t xml:space="preserve">) (1), the Company (2) and the Shareholder (3) (the </w:t>
      </w:r>
      <w:r>
        <w:rPr>
          <w:rFonts w:ascii="Times New Roman" w:hAnsi="Times New Roman" w:eastAsia="Times New Roman" w:cs="Times New Roman"/>
          <w:b/>
          <w:sz w:val="24"/>
        </w:rPr>
        <w:t>JVA</w:t>
      </w:r>
      <w:r>
        <w:rPr>
          <w:rFonts w:ascii="Times New Roman" w:hAnsi="Times New Roman" w:eastAsia="Times New Roman" w:cs="Times New Roman"/>
          <w:b w:val="0"/>
          <w:sz w:val="24"/>
        </w:rPr>
        <w:t>); and</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transfer of the business and assets of [division] of the Company (the </w:t>
      </w:r>
      <w:r>
        <w:rPr>
          <w:rFonts w:ascii="Times New Roman" w:hAnsi="Times New Roman" w:eastAsia="Times New Roman" w:cs="Times New Roman"/>
          <w:b/>
          <w:sz w:val="24"/>
        </w:rPr>
        <w:t>Business</w:t>
      </w:r>
      <w:r>
        <w:rPr>
          <w:rFonts w:ascii="Times New Roman" w:hAnsi="Times New Roman" w:eastAsia="Times New Roman" w:cs="Times New Roman"/>
          <w:b w:val="0"/>
          <w:sz w:val="24"/>
        </w:rPr>
        <w:t xml:space="preserve">) to the JVC on the terms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transfer agreement to be entered into between the Company (1) and the JVC (2) (the </w:t>
      </w:r>
      <w:r>
        <w:rPr>
          <w:rFonts w:ascii="Times New Roman" w:hAnsi="Times New Roman" w:eastAsia="Times New Roman" w:cs="Times New Roman"/>
          <w:b/>
          <w:sz w:val="24"/>
        </w:rPr>
        <w:t>Transfer Agreement</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Declaration of Interests.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Chairman drew the attention of the Meeting to:</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declaration of interest by notice in writing from [name of director] dated [date of notice] made and sent to the other directors of the Company in accordance with section 184 of the Companies Act 2006 (the </w:t>
      </w:r>
      <w:r>
        <w:rPr>
          <w:rFonts w:ascii="Times New Roman" w:hAnsi="Times New Roman" w:eastAsia="Times New Roman" w:cs="Times New Roman"/>
          <w:b/>
          <w:sz w:val="24"/>
        </w:rPr>
        <w:t>CA 2006</w:t>
      </w:r>
      <w:r>
        <w:rPr>
          <w:rFonts w:ascii="Times New Roman" w:hAnsi="Times New Roman" w:eastAsia="Times New Roman" w:cs="Times New Roman"/>
          <w:b w:val="0"/>
          <w:sz w:val="24"/>
        </w:rPr>
        <w:t>), which the Chairman noted was deemed to form part of the proceedings at the Meeting[; and OR .]</w:t>
      </w:r>
    </w:p>
    <w:p>
      <w:pPr>
        <w:keepNext w:val="0"/>
        <w:spacing w:before="200" w:after="0" w:line="260" w:lineRule="exact"/>
        <w:ind w:left="1080" w:right="0" w:firstLine="0"/>
        <w:jc w:val="both"/>
      </w:pPr>
      <w:r>
        <w:rPr>
          <w:rFonts w:ascii="Times New Roman" w:hAnsi="Times New Roman" w:eastAsia="Times New Roman" w:cs="Times New Roman"/>
          <w:b w:val="0"/>
          <w:sz w:val="24"/>
        </w:rPr>
        <w:t>AND/OR</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declaration of interest by general notice from [name of director] dated [date] made and given to the other directors of the Company in accordance with section 185 CA 2006, which the Chairman then read to the Meeting.</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[[[name(s)] OR Each of the directors present] confirmed that they had no interest in the transactions and other arrangements to be considered at the Meeting that they were required to declare by section 177 CA 2006[, section 182 CA 2006] or the Articles, which they had not previously duly declared in accordance with the relevant provisions.</w:t>
      </w:r>
    </w:p>
    <w:p>
      <w:pPr>
        <w:keepNext w:val="0"/>
        <w:spacing w:before="200" w:after="0" w:line="260" w:lineRule="exact"/>
        <w:ind w:left="720" w:right="0" w:firstLine="0"/>
        <w:jc w:val="both"/>
      </w:pPr>
      <w:r>
        <w:rPr>
          <w:rFonts w:ascii="Times New Roman" w:hAnsi="Times New Roman" w:eastAsia="Times New Roman" w:cs="Times New Roman"/>
          <w:b w:val="0"/>
          <w:sz w:val="24"/>
        </w:rPr>
        <w:t>AND/OR</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directors OR Each of the directors present] declared the nature and extent of their interests in the transactions and other arrangements to be considered at the Meeting in so far as required by section 177 CA 2006 [and section 182 CA 2006] [and the Articles], to the extent that these had not previously been duly declared in accordance with the relevant provisions[. OR :] ]</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Chairman noted that the Articles provide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is entitled to vote and be counted in the quorum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in which he/she is interested and that none of the directors present were otherwise prevented from doing so.</w:t>
      </w:r>
    </w:p>
    <w:p>
      <w:pPr>
        <w:keepNext w:val="0"/>
        <w:spacing w:before="200" w:after="0" w:line="260" w:lineRule="exact"/>
        <w:ind w:left="720" w:right="0" w:firstLine="0"/>
        <w:jc w:val="both"/>
      </w:pPr>
      <w:r>
        <w:rPr>
          <w:rFonts w:ascii="Times New Roman" w:hAnsi="Times New Roman" w:eastAsia="Times New Roman" w:cs="Times New Roman"/>
          <w:b w:val="0"/>
          <w:sz w:val="24"/>
        </w:rPr>
        <w: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Chairman noted that the Articles provide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is not entitled to vote or be counted in the quorum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in which he/she is interested and, taking this into account, there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present for each matter to be considered at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Chairman noted that the Articles provide that, subject to certain [restrictions being observed AND/OR [and] approvals being obtained],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is entitled to vote and be counted in the quorum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in which he/she is interested and that none of the directors present were otherwise prevented from doing so. The Chairman further noted that [the restrictions in the Articles were being observed AND/OR [and] the approvals required by the Articles had been obtained] and, taking this into account, there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present for each matter to be considered at the Meeting.]]</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Documents Produced to the Meeting.</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There were produced to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JVA;</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articles of association of the JVC in agreed form (the </w:t>
      </w:r>
      <w:r>
        <w:rPr>
          <w:rFonts w:ascii="Times New Roman" w:hAnsi="Times New Roman" w:eastAsia="Times New Roman" w:cs="Times New Roman"/>
          <w:b/>
          <w:sz w:val="24"/>
        </w:rPr>
        <w:t>Articles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annual budget of the JVC for the current financial year in agreed form (the </w:t>
      </w:r>
      <w:r>
        <w:rPr>
          <w:rFonts w:ascii="Times New Roman" w:hAnsi="Times New Roman" w:eastAsia="Times New Roman" w:cs="Times New Roman"/>
          <w:b/>
          <w:sz w:val="24"/>
        </w:rPr>
        <w:t>Annual Budget</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loan note instrument to be executed by the JVC constituting the £[amount] [rate]% [unsecured] loan notes 20 [year] of the JVC (the </w:t>
      </w:r>
      <w:r>
        <w:rPr>
          <w:rFonts w:ascii="Times New Roman" w:hAnsi="Times New Roman" w:eastAsia="Times New Roman" w:cs="Times New Roman"/>
          <w:b/>
          <w:sz w:val="24"/>
        </w:rPr>
        <w:t>Loan Notes</w:t>
      </w:r>
      <w:r>
        <w:rPr>
          <w:rFonts w:ascii="Times New Roman" w:hAnsi="Times New Roman" w:eastAsia="Times New Roman" w:cs="Times New Roman"/>
          <w:b w:val="0"/>
          <w:sz w:val="24"/>
        </w:rPr>
        <w:t xml:space="preserve">) in agreed form (the </w:t>
      </w:r>
      <w:r>
        <w:rPr>
          <w:rFonts w:ascii="Times New Roman" w:hAnsi="Times New Roman" w:eastAsia="Times New Roman" w:cs="Times New Roman"/>
          <w:b/>
          <w:sz w:val="24"/>
        </w:rPr>
        <w:t>Loan Note Instrument</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service agreements to be entered into between the JVC and various individuals in agreed form (the </w:t>
      </w:r>
      <w:r>
        <w:rPr>
          <w:rFonts w:ascii="Times New Roman" w:hAnsi="Times New Roman" w:eastAsia="Times New Roman" w:cs="Times New Roman"/>
          <w:b/>
          <w:sz w:val="24"/>
        </w:rPr>
        <w:t>Service Agreements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(vi)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other agreed form documents under the JVA];]</w:t>
      </w:r>
    </w:p>
    <w:p>
      <w:pPr>
        <w:keepNext w:val="0"/>
        <w:spacing w:before="120" w:after="0" w:line="260" w:lineRule="exact"/>
        <w:ind w:left="1080" w:right="0" w:firstLine="0"/>
        <w:jc w:val="left"/>
      </w:pPr>
      <w:r>
        <w:rPr>
          <w:rFonts w:ascii="Times New Roman" w:hAnsi="Times New Roman" w:eastAsia="Times New Roman" w:cs="Times New Roman"/>
          <w:b w:val="0"/>
          <w:sz w:val="24"/>
        </w:rPr>
        <w:t>(vii)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press announcement announcing the creation of the joint venture to be released on execution of the JVA (the </w:t>
      </w:r>
      <w:r>
        <w:rPr>
          <w:rFonts w:ascii="Times New Roman" w:hAnsi="Times New Roman" w:eastAsia="Times New Roman" w:cs="Times New Roman"/>
          <w:b/>
          <w:sz w:val="24"/>
        </w:rPr>
        <w:t>Announcement</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(viii)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Transfer Agreement;</w:t>
      </w:r>
    </w:p>
    <w:p>
      <w:pPr>
        <w:keepNext w:val="0"/>
        <w:spacing w:before="120" w:after="0" w:line="260" w:lineRule="exact"/>
        <w:ind w:left="1080" w:right="0" w:firstLine="0"/>
        <w:jc w:val="left"/>
      </w:pPr>
      <w:r>
        <w:rPr>
          <w:rFonts w:ascii="Times New Roman" w:hAnsi="Times New Roman" w:eastAsia="Times New Roman" w:cs="Times New Roman"/>
          <w:b w:val="0"/>
          <w:sz w:val="24"/>
        </w:rPr>
        <w:t>(ix)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disclosure letter and accompanying bundles (the </w:t>
      </w:r>
      <w:r>
        <w:rPr>
          <w:rFonts w:ascii="Times New Roman" w:hAnsi="Times New Roman" w:eastAsia="Times New Roman" w:cs="Times New Roman"/>
          <w:b/>
          <w:sz w:val="24"/>
        </w:rPr>
        <w:t>Disclosure Letter</w:t>
      </w:r>
      <w:r>
        <w:rPr>
          <w:rFonts w:ascii="Times New Roman" w:hAnsi="Times New Roman" w:eastAsia="Times New Roman" w:cs="Times New Roman"/>
          <w:b w:val="0"/>
          <w:sz w:val="24"/>
        </w:rPr>
        <w:t>) from the Company to the JVC setting out specific disclosures that the Company intends to make against the warranties in the Transfer Agreement[; OR ; and OR .]</w:t>
      </w:r>
    </w:p>
    <w:p>
      <w:pPr>
        <w:keepNext w:val="0"/>
        <w:spacing w:before="120" w:after="0" w:line="260" w:lineRule="exact"/>
        <w:ind w:left="1080" w:right="0" w:firstLine="0"/>
        <w:jc w:val="left"/>
      </w:pPr>
      <w:r>
        <w:rPr>
          <w:rFonts w:ascii="Times New Roman" w:hAnsi="Times New Roman" w:eastAsia="Times New Roman" w:cs="Times New Roman"/>
          <w:b w:val="0"/>
          <w:sz w:val="24"/>
        </w:rPr>
        <w:t>(x)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press announcement announcing the business transfer to be released on execution of the Transfer Agreement (the </w:t>
      </w:r>
      <w:r>
        <w:rPr>
          <w:rFonts w:ascii="Times New Roman" w:hAnsi="Times New Roman" w:eastAsia="Times New Roman" w:cs="Times New Roman"/>
          <w:b/>
          <w:sz w:val="24"/>
        </w:rPr>
        <w:t>Transfer Announcement</w:t>
      </w:r>
      <w:r>
        <w:rPr>
          <w:rFonts w:ascii="Times New Roman" w:hAnsi="Times New Roman" w:eastAsia="Times New Roman" w:cs="Times New Roman"/>
          <w:b w:val="0"/>
          <w:sz w:val="24"/>
        </w:rPr>
        <w:t>)[; and OR .]]</w:t>
      </w:r>
    </w:p>
    <w:p>
      <w:pPr>
        <w:keepNext w:val="0"/>
        <w:spacing w:before="120" w:after="0" w:line="260" w:lineRule="exact"/>
        <w:ind w:left="1080" w:right="0" w:firstLine="0"/>
        <w:jc w:val="left"/>
      </w:pPr>
      <w:r>
        <w:rPr>
          <w:rFonts w:ascii="Times New Roman" w:hAnsi="Times New Roman" w:eastAsia="Times New Roman" w:cs="Times New Roman"/>
          <w:b w:val="0"/>
          <w:sz w:val="24"/>
        </w:rPr>
        <w:t>(xi)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[Others—[any documentation required in relation to satisfaction of the conditions to completion of the JVA and/or the Transfer Agreement, eg circulars and related documentation if shareholder approval is required and/or competition filings if competition clearance is required].]</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Consideration of Documents.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document was considered in turn by the directors and it was noted that:</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relation to the JVA:</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completion of the JVA is conditional upon the conditions set out in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of the JVA (the </w:t>
      </w:r>
      <w:r>
        <w:rPr>
          <w:rFonts w:ascii="Times New Roman" w:hAnsi="Times New Roman" w:eastAsia="Times New Roman" w:cs="Times New Roman"/>
          <w:b/>
          <w:sz w:val="24"/>
        </w:rPr>
        <w:t>JVA Conditions</w:t>
      </w:r>
      <w:r>
        <w:rPr>
          <w:rFonts w:ascii="Times New Roman" w:hAnsi="Times New Roman" w:eastAsia="Times New Roman" w:cs="Times New Roman"/>
          <w:b w:val="0"/>
          <w:sz w:val="24"/>
        </w:rPr>
        <w:t>) being satisfied or waived;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JVA Conditions have not been satisfied or waived by [date], the JVA will terminate and cease to be of effect (subject to certain ongoing provisions as set out in clause 2.6.1 of the JVA)[; OR ;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consideration payable by the Company for the issue to it by the JVC of [number of relevant shares]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B] Ordinary Shares of the JVC [and the nominal amount of [nominal amount] of Loan Notes in the JVC at par] is [the transfer of the Business to the JVC on the terms of the Transfer Agreement AND/OR [and] the payment of £[amount] to be satisfied in cash][; and OR .]</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other important terms to note about the JVA].]</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relation to the Transfer Agreement: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completion of the Transfer Agreement is conditional upon the conditions set out in clause [clause number] of the Transfer Agreement (the </w:t>
      </w:r>
      <w:r>
        <w:rPr>
          <w:rFonts w:ascii="Times New Roman" w:hAnsi="Times New Roman" w:eastAsia="Times New Roman" w:cs="Times New Roman"/>
          <w:b/>
          <w:sz w:val="24"/>
        </w:rPr>
        <w:t>Transfer Conditions</w:t>
      </w:r>
      <w:r>
        <w:rPr>
          <w:rFonts w:ascii="Times New Roman" w:hAnsi="Times New Roman" w:eastAsia="Times New Roman" w:cs="Times New Roman"/>
          <w:b w:val="0"/>
          <w:sz w:val="24"/>
        </w:rPr>
        <w:t>) being satisfied or waived;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Transfer Conditions have not been satisfied or waived by [date], the Transfer Agreement will terminate and cease to be of effect (subject to certain ongoing provisions as set out in clause [clause number] of the Transfer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consideration payable by the JVC on completion of the Transfer Agreement is £[amount] to be satisfied [by the issue of [number of shares]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B] Ordinary Shares of the JVC credited as fully paid [and the nominal amount of [nominal amount] of Loan Notes in the JVC at par] OR in cash];</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will give warranties [and indemnities] concerning the Business and the assets of the Business to the JVC under which the Company will have continuing liability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period of time after Completion (as defined in the Transfer Agreement);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Company's liability under the warranties [and indemnities] is limited by the restrictions and limitations in the Transfer Agreement set out in Schedule [relevant reference], in particular in relation to time limits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monetary cap (£[the cap] [being the total consideration received by the Company for the Business]) and minimum claims threshold[; OR ; and ]</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Company's liability is further limited by virtue of the disclosures made to the JVC in the Disclosure Letter[; and OR . ]</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other important terms to note about the Transfer Agreement]]</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[[notes on any other important documents, eg circulars or other documents relating to satisfaction of conditions to completion of the JVA and/or Transfer Agreement]]</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Resolutions.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After due and careful consideration of the proposed joint venture and business transfer[, OR and] each of the documents referred to in </w:t>
      </w:r>
      <w:r>
        <w:rPr>
          <w:rFonts w:ascii="Times New Roman" w:hAnsi="Times New Roman" w:eastAsia="Times New Roman" w:cs="Times New Roman"/>
          <w:b w:val="0"/>
          <w:sz w:val="24"/>
        </w:rPr>
        <w:t xml:space="preserve">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[and the matters referred to in section 172(1) of the Companies Act 2006,] it was RESOLVED [that: the proposed joint venture and business transfer would promote the success of the Company for the benefit of its members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that:</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terms of the JVA and the transaction contemplated by it are approved and each and any director of the Company is authorised to execute and deliver the JVA on behalf of the Company, subject to such amendments as he/she in his/her sole discretion thinks fit;</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Articles are approved and each and any director of the Company is authorised to initial them for identification as required under the JVA;</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Annual Budget is approved and each and any director of the Company is authorised to initial it for identification as required under the JVA;</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Loan Notes Instrument is approved and each and any director of the Company is authorised to initial it for identification as required under the JVA;]</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Service Agreements are approved and each and any director of the Company is authorised to initial them for identification as required under the JVA;</w:t>
      </w:r>
    </w:p>
    <w:p>
      <w:pPr>
        <w:keepNext w:val="0"/>
        <w:spacing w:before="120" w:after="0" w:line="260" w:lineRule="exact"/>
        <w:ind w:left="1080" w:right="0" w:firstLine="0"/>
        <w:jc w:val="left"/>
      </w:pPr>
      <w:r>
        <w:rPr>
          <w:rFonts w:ascii="Times New Roman" w:hAnsi="Times New Roman" w:eastAsia="Times New Roman" w:cs="Times New Roman"/>
          <w:b w:val="0"/>
          <w:sz w:val="24"/>
        </w:rPr>
        <w:t>(vi)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Announcement is approved and that the Announcement be released to the press on execution of the JVA;]</w:t>
      </w:r>
    </w:p>
    <w:p>
      <w:pPr>
        <w:keepNext w:val="0"/>
        <w:spacing w:before="120" w:after="0" w:line="260" w:lineRule="exact"/>
        <w:ind w:left="1080" w:right="0" w:firstLine="0"/>
        <w:jc w:val="left"/>
      </w:pPr>
      <w:r>
        <w:rPr>
          <w:rFonts w:ascii="Times New Roman" w:hAnsi="Times New Roman" w:eastAsia="Times New Roman" w:cs="Times New Roman"/>
          <w:b w:val="0"/>
          <w:sz w:val="24"/>
        </w:rPr>
        <w:t>(vii)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terms of the Transfer Agreement and the transaction contemplated by it are approved and each and any director of the Company is authorised to execute and deliver the Transfer Agreement on behalf of the Company, subject to such amendments as he/she in his/her sole discretion thinks fit;</w:t>
      </w:r>
    </w:p>
    <w:p>
      <w:pPr>
        <w:keepNext w:val="0"/>
        <w:spacing w:before="120" w:after="0" w:line="260" w:lineRule="exact"/>
        <w:ind w:left="1080" w:right="0" w:firstLine="0"/>
        <w:jc w:val="left"/>
      </w:pPr>
      <w:r>
        <w:rPr>
          <w:rFonts w:ascii="Times New Roman" w:hAnsi="Times New Roman" w:eastAsia="Times New Roman" w:cs="Times New Roman"/>
          <w:b w:val="0"/>
          <w:sz w:val="24"/>
        </w:rPr>
        <w:t>(viii)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terms of the Disclosure Letter are approved and each and any director of the Company is authorised to execute and deliver the Disclosure Letter on behalf of the Company, subject to such amendments as he/she in his/her sole discretion thinks fit;</w:t>
      </w:r>
    </w:p>
    <w:p>
      <w:pPr>
        <w:keepNext w:val="0"/>
        <w:spacing w:before="120" w:after="0" w:line="260" w:lineRule="exact"/>
        <w:ind w:left="1080" w:right="0" w:firstLine="0"/>
        <w:jc w:val="left"/>
      </w:pPr>
      <w:r>
        <w:rPr>
          <w:rFonts w:ascii="Times New Roman" w:hAnsi="Times New Roman" w:eastAsia="Times New Roman" w:cs="Times New Roman"/>
          <w:b w:val="0"/>
          <w:sz w:val="24"/>
        </w:rPr>
        <w:t>(ix)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Transfer Announcement is approved and that the Transfer Announcement be released to the press on execution of the Transfer Agreement;]</w:t>
      </w:r>
    </w:p>
    <w:p>
      <w:pPr>
        <w:keepNext w:val="0"/>
        <w:spacing w:before="120" w:after="0" w:line="260" w:lineRule="exact"/>
        <w:ind w:left="1080" w:right="0" w:firstLine="0"/>
        <w:jc w:val="left"/>
      </w:pPr>
      <w:r>
        <w:rPr>
          <w:rFonts w:ascii="Times New Roman" w:hAnsi="Times New Roman" w:eastAsia="Times New Roman" w:cs="Times New Roman"/>
          <w:b w:val="0"/>
          <w:sz w:val="24"/>
        </w:rPr>
        <w:t>(x)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[[approval of any other specific documents, eg circulars];]</w:t>
      </w:r>
    </w:p>
    <w:p>
      <w:pPr>
        <w:keepNext w:val="0"/>
        <w:spacing w:before="120" w:after="0" w:line="260" w:lineRule="exact"/>
        <w:ind w:left="1080" w:right="0" w:firstLine="0"/>
        <w:jc w:val="left"/>
      </w:pPr>
      <w:r>
        <w:rPr>
          <w:rFonts w:ascii="Times New Roman" w:hAnsi="Times New Roman" w:eastAsia="Times New Roman" w:cs="Times New Roman"/>
          <w:b w:val="0"/>
          <w:sz w:val="24"/>
        </w:rPr>
        <w:t>(xi)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and any director is authorised to sign (or, in the case of any document requiring execution and delivery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any two directors [or any one director and the company secretary] or any director in the presence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who attests their signature) are authorised to execute and deliver on behalf of the Company each of the documents referred to in </w:t>
      </w:r>
      <w:r>
        <w:rPr>
          <w:rFonts w:ascii="Times New Roman" w:hAnsi="Times New Roman" w:eastAsia="Times New Roman" w:cs="Times New Roman"/>
          <w:b w:val="0"/>
          <w:sz w:val="24"/>
        </w:rPr>
        <w:t xml:space="preserve">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as required under hand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and</w:t>
      </w:r>
    </w:p>
    <w:p>
      <w:pPr>
        <w:keepNext w:val="0"/>
        <w:spacing w:before="120" w:after="0" w:line="260" w:lineRule="exact"/>
        <w:ind w:left="1080" w:right="0" w:firstLine="0"/>
        <w:jc w:val="left"/>
      </w:pPr>
      <w:r>
        <w:rPr>
          <w:rFonts w:ascii="Times New Roman" w:hAnsi="Times New Roman" w:eastAsia="Times New Roman" w:cs="Times New Roman"/>
          <w:b w:val="0"/>
          <w:sz w:val="24"/>
        </w:rPr>
        <w:t>(xii)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and any director is authorised to agree such amendments, variations or modifications to any or all of the documents referred to in </w:t>
      </w:r>
      <w:r>
        <w:rPr>
          <w:rFonts w:ascii="Times New Roman" w:hAnsi="Times New Roman" w:eastAsia="Times New Roman" w:cs="Times New Roman"/>
          <w:b w:val="0"/>
          <w:sz w:val="24"/>
        </w:rPr>
        <w:t>paragraph</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as he may in his absolute discretion think fit and to do all acts and things which he considers desirable, necessary or appropriate in connection with, to give effect to and/or incidental to the proposed joint venture and business transfer and related documents.</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Close of Meeting.</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There being no further business, the Chairman declared the Meeting closed.</w:t>
      </w:r>
    </w:p>
    <w:p>
      <w:pPr>
        <w:keepNext w:val="0"/>
        <w:spacing w:before="200" w:after="0" w:line="260" w:lineRule="exact"/>
        <w:ind w:left="360" w:right="0" w:firstLine="0"/>
        <w:jc w:val="both"/>
      </w:pPr>
      <w:r>
        <w:rPr>
          <w:rFonts w:ascii="Times New Roman" w:hAnsi="Times New Roman" w:eastAsia="Times New Roman" w:cs="Times New Roman"/>
          <w:b/>
          <w:sz w:val="24"/>
        </w:rPr>
        <w:t>Chairman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