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unpaid for non-exempt employees, unless applicable law requires otherwise.</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 unless applicable law requires otherwise.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notify their supervisors immediately or within [number] business days. Non-exempt employees who fail to do so will not be eligible for paid jury duty leave. They will still be eligible for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