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Letter from Seller Demanding Adequate Assurances from Buyer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[Seller's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[Buyer's name]</w:t>
      </w:r>
    </w:p>
    <w:p>
      <w:pPr>
        <w:keepNext w:val="0"/>
        <w:spacing w:before="200" w:after="0" w:line="260" w:lineRule="exact"/>
        <w:ind w:left="360" w:right="0" w:firstLine="0"/>
        <w:jc w:val="both"/>
      </w:pPr>
      <w:r>
        <w:rPr>
          <w:rFonts w:ascii="Times New Roman" w:hAnsi="Times New Roman" w:eastAsia="Times New Roman" w:cs="Times New Roman"/>
          <w:b w:val="0"/>
          <w:sz w:val="24"/>
        </w:rPr>
        <w:t>[Buyer's address]</w:t>
      </w:r>
    </w:p>
    <w:p>
      <w:pPr>
        <w:keepNext w:val="0"/>
        <w:spacing w:before="200" w:after="0" w:line="260" w:lineRule="exact"/>
        <w:ind w:left="360" w:right="0" w:firstLine="0"/>
        <w:jc w:val="both"/>
      </w:pPr>
      <w:r>
        <w:rPr>
          <w:rFonts w:ascii="Times New Roman" w:hAnsi="Times New Roman" w:eastAsia="Times New Roman" w:cs="Times New Roman"/>
          <w:b w:val="0"/>
          <w:sz w:val="24"/>
        </w:rPr>
        <w:t>Re: [name and date of contract, e.g., Sales Agreement dated July 1, 2020]</w:t>
      </w:r>
    </w:p>
    <w:p>
      <w:pPr>
        <w:keepNext w:val="0"/>
        <w:spacing w:before="200" w:after="0" w:line="260" w:lineRule="exact"/>
        <w:ind w:left="360" w:right="0" w:firstLine="0"/>
        <w:jc w:val="both"/>
      </w:pPr>
      <w:r>
        <w:rPr>
          <w:rFonts w:ascii="Times New Roman" w:hAnsi="Times New Roman" w:eastAsia="Times New Roman" w:cs="Times New Roman"/>
          <w:b w:val="0"/>
          <w:sz w:val="24"/>
        </w:rPr>
        <w:t>Demand for Adequate Assurance</w:t>
      </w:r>
    </w:p>
    <w:p>
      <w:pPr>
        <w:keepNext w:val="0"/>
        <w:spacing w:before="200" w:after="0" w:line="260" w:lineRule="exact"/>
        <w:ind w:left="360" w:right="0" w:firstLine="0"/>
        <w:jc w:val="both"/>
      </w:pPr>
      <w:r>
        <w:rPr>
          <w:rFonts w:ascii="Times New Roman" w:hAnsi="Times New Roman" w:eastAsia="Times New Roman" w:cs="Times New Roman"/>
          <w:b w:val="0"/>
          <w:sz w:val="24"/>
        </w:rPr>
        <w:t>Dear [Buyer's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Reference is made to the [name and date of contract, e.g., Sales Agreement dated November 1, 2016] (the "Agreement") between [Buyer's name] ("Buyer") and [Seller's name] ("Seller"). Seller currently maintains the reasonable belief that Buyer will not fulfill its obligations under the Agreement pursuant to the following: [basis for Seller's belief that adequate assurance is required, i.e., such as s Buyer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failure to pay prior invoices, payment delinquency, etc.].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Therefore, pursuant to Section 2-609 of the UCC, Seller hereby demands the following adequate assurance of performance: [specific adequate assurance being requested, e.g., written confirmation that Buyer can and will make payment for the goods described in the Agreement pursuant to the terms set forth therein (including, without limitation, those respecting quantity, pricing, and acceptance dates);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equal to the cost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shipment, to be held by Seller and applied against the balance due for the final shipment under the Agreement;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letter of credit issued for Seller's benefit in the amount of $(amount);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bond in the sum of $(amount) duly executed by any competent surety company; provide Seller with collateral in the form of negotiable securities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deposit passbook to secure the payment of future deliveries under the Agreement]. Seller requires this assurance to be provided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Failure of the Buyer to timely provide adequate assurance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repudiation of the Agreement by the Buyer and in such instance, Seller reserves the right to exercise all of its available rights in law and/or in equity[, including, without limitation, reselling the goods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along with reimbursement of Seller's costs and expenses associated therewith]. [Prior to your delivery of the requested assurances, Seller intends to exercise its right to suspend our performance under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[Seller's name]</w:t>
      </w:r>
    </w:p>
    <w:p>
      <w:pPr>
        <w:keepNext w:val="0"/>
        <w:spacing w:before="200" w:after="0" w:line="260" w:lineRule="exact"/>
        <w:ind w:left="360" w:right="0" w:firstLine="0"/>
        <w:jc w:val="both"/>
      </w:pPr>
      <w:r>
        <w:rPr>
          <w:rFonts w:ascii="Times New Roman" w:hAnsi="Times New Roman" w:eastAsia="Times New Roman" w:cs="Times New Roman"/>
          <w:b w:val="0"/>
          <w:sz w:val="24"/>
        </w:rPr>
        <w:t>cc: [any individuals to be copied on the letter, e.g., Seller's counsel, etc.]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