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[Date]</w:t>
      </w:r>
    </w:p>
    <w:p>
      <w:pPr/>
      <w:r>
        <w:rPr>
          <w:rFonts w:ascii="Times New Roman" w:hAnsi="Times New Roman" w:eastAsia="Times New Roman" w:cs="Times New Roman"/>
          <w:sz w:val="24"/>
        </w:rPr>
        <w:t>VIA [method of delivery (e.g., Hand Delivery, FedEx, First Class Mail, and/or Email)]</w:t>
      </w:r>
    </w:p>
    <w:p>
      <w:pPr/>
      <w:r>
        <w:rPr>
          <w:rFonts w:ascii="Times New Roman" w:hAnsi="Times New Roman" w:eastAsia="Times New Roman" w:cs="Times New Roman"/>
          <w:sz w:val="24"/>
        </w:rPr>
        <w:t>[Name of client]</w:t>
      </w:r>
    </w:p>
    <w:p>
      <w:pPr/>
      <w:r>
        <w:rPr>
          <w:rFonts w:ascii="Times New Roman" w:hAnsi="Times New Roman" w:eastAsia="Times New Roman" w:cs="Times New Roman"/>
          <w:sz w:val="24"/>
        </w:rPr>
        <w:t>[Address 1]</w:t>
      </w:r>
    </w:p>
    <w:p>
      <w:pPr/>
      <w:r>
        <w:rPr>
          <w:rFonts w:ascii="Times New Roman" w:hAnsi="Times New Roman" w:eastAsia="Times New Roman" w:cs="Times New Roman"/>
          <w:sz w:val="24"/>
        </w:rPr>
        <w:t>[Address 2]</w:t>
      </w:r>
    </w:p>
    <w:p>
      <w:pPr/>
      <w:r>
        <w:rPr>
          <w:rFonts w:ascii="Times New Roman" w:hAnsi="Times New Roman" w:eastAsia="Times New Roman" w:cs="Times New Roman"/>
          <w:sz w:val="24"/>
        </w:rPr>
        <w:t>[E-mail address]</w:t>
      </w:r>
    </w:p>
    <w:p>
      <w:pPr/>
      <w:r>
        <w:rPr>
          <w:rFonts w:ascii="Times New Roman" w:hAnsi="Times New Roman" w:eastAsia="Times New Roman" w:cs="Times New Roman"/>
          <w:sz w:val="24"/>
        </w:rPr>
        <w:t>Dear [first name of client],</w:t>
      </w:r>
    </w:p>
    <w:p>
      <w:pPr/>
      <w:r>
        <w:rPr>
          <w:rFonts w:ascii="Times New Roman" w:hAnsi="Times New Roman" w:eastAsia="Times New Roman" w:cs="Times New Roman"/>
          <w:sz w:val="24"/>
        </w:rPr>
        <w:t>Thank you again for retaining our firm to represent you in connection with [describe nature of representation, such as “the dispute involving your former employer”]. Now that you have received the settlement payments and a fully executed copy of the settlement agreement, our firm’s representation of you under the terms of the retainer agreement that you signed with our firm on [date of retainer agreement] is concluded.</w:t>
      </w:r>
    </w:p>
    <w:p>
      <w:pPr/>
      <w:r>
        <w:rPr>
          <w:rFonts w:ascii="Times New Roman" w:hAnsi="Times New Roman" w:eastAsia="Times New Roman" w:cs="Times New Roman"/>
          <w:sz w:val="24"/>
        </w:rPr>
        <w:t>Please remember that the settlement agreement contains a number of provisions that will continue to apply in the future. I recommend that you review the agreement and always be mindful to comply with it.</w:t>
      </w:r>
    </w:p>
    <w:p>
      <w:pPr/>
      <w:r>
        <w:rPr>
          <w:rFonts w:ascii="Times New Roman" w:hAnsi="Times New Roman" w:eastAsia="Times New Roman" w:cs="Times New Roman"/>
          <w:sz w:val="24"/>
        </w:rPr>
        <w:t>Finally, as I have mentioned before, I am not a tax attorney and our firm is not able to give you any advice regarding the tax treatment of the payments made under the settlement agreement. If you have any questions about the tax implications of any payment you receive, I would encourage you to consult with a tax advisor or tax attorney.</w:t>
      </w:r>
    </w:p>
    <w:p>
      <w:pPr/>
      <w:r>
        <w:rPr>
          <w:rFonts w:ascii="Times New Roman" w:hAnsi="Times New Roman" w:eastAsia="Times New Roman" w:cs="Times New Roman"/>
          <w:sz w:val="24"/>
        </w:rPr>
        <w:t>Again, we appreciate having had the opportunity to represent you in this matter. If I can be of any assistance to you in the future, please do not hesitate to contact me. Otherwise, I wish you the</w:t>
      </w:r>
      <w:r>
        <w:rPr>
          <w:rFonts w:ascii="Times New Roman" w:hAnsi="Times New Roman" w:eastAsia="Times New Roman" w:cs="Times New Roman"/>
          <w:sz w:val="24"/>
        </w:rPr>
        <w:t xml:space="preserve"> best in y</w:t>
      </w:r>
      <w:r>
        <w:rPr>
          <w:rFonts w:ascii="Times New Roman" w:hAnsi="Times New Roman" w:eastAsia="Times New Roman" w:cs="Times New Roman"/>
          <w:sz w:val="24"/>
        </w:rPr>
        <w:t>our future endeavors.</w:t>
      </w:r>
    </w:p>
    <w:p>
      <w:pPr/>
    </w:p>
    <w:p>
      <w:pPr/>
      <w:r>
        <w:rPr>
          <w:rFonts w:ascii="Times New Roman" w:hAnsi="Times New Roman" w:eastAsia="Times New Roman" w:cs="Times New Roman"/>
          <w:sz w:val="24"/>
        </w:rPr>
        <w:t>Sincerely,</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