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Letter to Primary Employer Notifying It About Reserved Gate System or Reserved Time</w:t>
      </w:r>
    </w:p>
    <w:p>
      <w:pPr>
        <w:keepNext w:val="0"/>
        <w:spacing w:after="0" w:line="240" w:lineRule="exact"/>
        <w:ind w:right="0"/>
        <w:jc w:val="both"/>
      </w:pP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Effective [date],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reserved gate has been established for use by [primary employer], its employees, suppliers, delivery drivers, and other visitors at the worksite located at [describe location].</w:t>
      </w:r>
    </w:p>
    <w:p>
      <w:pPr>
        <w:keepNext w:val="0"/>
        <w:spacing w:before="200" w:after="0" w:line="260" w:lineRule="exact"/>
        <w:ind w:left="720" w:right="0" w:firstLine="0"/>
        <w:jc w:val="both"/>
      </w:pPr>
      <w:r>
        <w:rPr>
          <w:rFonts w:ascii="Times New Roman" w:hAnsi="Times New Roman" w:eastAsia="Times New Roman" w:cs="Times New Roman"/>
          <w:b w:val="0"/>
          <w:sz w:val="24"/>
        </w:rPr>
        <w:t>Please advise your employees, suppliers, delivery drivers, and all other visitors to use this reserved gate. [Primary employer], its employees, suppliers, delivery drivers, and other visitors will not be permitted to enter the worksite at the neutral gate which has been set aside for neutral parties to the labor dispute.</w:t>
      </w:r>
    </w:p>
    <w:p>
      <w:pPr>
        <w:keepNext w:val="0"/>
        <w:spacing w:before="200" w:after="0" w:line="260" w:lineRule="exact"/>
        <w:ind w:left="720" w:right="0" w:firstLine="0"/>
        <w:jc w:val="both"/>
      </w:pPr>
      <w:r>
        <w:rPr>
          <w:rFonts w:ascii="Times New Roman" w:hAnsi="Times New Roman" w:eastAsia="Times New Roman" w:cs="Times New Roman"/>
          <w:b w:val="0"/>
          <w:sz w:val="24"/>
        </w:rPr>
        <w:t>The attached map identifies the location of the reserved gate.</w:t>
      </w:r>
    </w:p>
    <w:p>
      <w:pPr>
        <w:keepNext w:val="0"/>
        <w:spacing w:before="120" w:after="0" w:line="260" w:lineRule="exact"/>
        <w:ind w:left="720" w:right="0" w:firstLine="0"/>
        <w:jc w:val="left"/>
      </w:pPr>
      <w:r>
        <w:rPr>
          <w:rFonts w:ascii="Times New Roman" w:hAnsi="Times New Roman" w:eastAsia="Times New Roman" w:cs="Times New Roman"/>
          <w:b w:val="0"/>
          <w:sz w:val="24"/>
        </w:rPr>
        <w:t>Very truly yours,</w:t>
      </w:r>
    </w:p>
    <w:p>
      <w:pPr>
        <w:keepNext w:val="0"/>
        <w:spacing w:before="120" w:after="0" w:line="260" w:lineRule="exact"/>
        <w:ind w:left="720" w:right="0" w:firstLine="0"/>
        <w:jc w:val="left"/>
      </w:pPr>
      <w:r>
        <w:rPr>
          <w:rFonts w:ascii="Times New Roman" w:hAnsi="Times New Roman" w:eastAsia="Times New Roman" w:cs="Times New Roman"/>
          <w:b w:val="0"/>
          <w:sz w:val="24"/>
        </w:rPr>
        <w:t>[Name and signature of secondary employer]</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