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Declaration made this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willfully and voluntarily make known my desire that my dying not be artificially prolonged under the circumstances set forth below, and I do hereby declare that, if at any time I am mentally or physically incapacitated and I</w:t>
      </w:r>
    </w:p>
    <w:p>
      <w:pPr>
        <w:keepNext w:val="0"/>
        <w:spacing w:before="200" w:after="0" w:line="260" w:lineRule="exact"/>
        <w:ind w:left="1080" w:right="0" w:firstLine="0"/>
        <w:jc w:val="both"/>
      </w:pPr>
      <w:r>
        <w:rPr>
          <w:rFonts w:ascii="Times New Roman" w:hAnsi="Times New Roman" w:eastAsia="Times New Roman" w:cs="Times New Roman"/>
          <w:b w:val="0"/>
          <w:sz w:val="24"/>
        </w:rPr>
        <w:t>_____ have a terminal condition, or</w:t>
      </w:r>
    </w:p>
    <w:p>
      <w:pPr>
        <w:keepNext w:val="0"/>
        <w:spacing w:before="200" w:after="0" w:line="260" w:lineRule="exact"/>
        <w:ind w:left="1080" w:right="0" w:firstLine="0"/>
        <w:jc w:val="both"/>
      </w:pPr>
      <w:r>
        <w:rPr>
          <w:rFonts w:ascii="Times New Roman" w:hAnsi="Times New Roman" w:eastAsia="Times New Roman" w:cs="Times New Roman"/>
          <w:b w:val="0"/>
          <w:sz w:val="24"/>
        </w:rPr>
        <w:t>_____ have an end-stage condition, or</w:t>
      </w:r>
    </w:p>
    <w:p>
      <w:pPr>
        <w:keepNext w:val="0"/>
        <w:spacing w:before="200" w:after="0" w:line="260" w:lineRule="exact"/>
        <w:ind w:left="1080" w:right="0" w:firstLine="0"/>
        <w:jc w:val="both"/>
      </w:pPr>
      <w:r>
        <w:rPr>
          <w:rFonts w:ascii="Times New Roman" w:hAnsi="Times New Roman" w:eastAsia="Times New Roman" w:cs="Times New Roman"/>
          <w:b w:val="0"/>
          <w:sz w:val="24"/>
        </w:rPr>
        <w:t>_____ am in a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and if my primary care physician or treating physician and another consulting physician have determined that there is no reasonable medical probability of my recovery from such condition, I direct that life-prolonging procedures be withheld or withdrawn when the application of such procedures would serve only to prolong artificially the process of dying, and that I be permitted to die naturally with only the administration of medication or the performance of any medical procedure deemed necessary to provide me with comfort care or to alleviate pain.</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that nutrition and hydration (food and water)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that placement or continuance on a ventilator or other mechanical device, including internally implanted devices, or dialysis,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that surgical procedures and blood transfusion, except as needed to prevent or alleviate suffering,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placement in an intensive care unit except as an absolute necessity to relieve suffering,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chemotherapy or radiation therapy, unless there is a substantial medical probability my condition will materially improve,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resuscitation efforts in the event of arrest of my heart or breathing,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 do, ____________________, I do not ____________________ desire active treatment of a new reversible condition such as newly-discovered cancer, heart attack, or pneumonia, be withheld or withdrawn when the application of such procedures would serve only to prolong artificially the process of dying.</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declaration be honored by my family and physician as the final expression of my legal right to refuse medical or surgical treatment and to accept the consequences for such refusal.</w:t>
      </w:r>
    </w:p>
    <w:p>
      <w:pPr>
        <w:keepNext w:val="0"/>
        <w:spacing w:before="200" w:after="0" w:line="260" w:lineRule="exact"/>
        <w:ind w:left="360" w:right="0" w:firstLine="0"/>
        <w:jc w:val="both"/>
      </w:pPr>
      <w:r>
        <w:rPr>
          <w:rFonts w:ascii="Times New Roman" w:hAnsi="Times New Roman" w:eastAsia="Times New Roman" w:cs="Times New Roman"/>
          <w:b w:val="0"/>
          <w:sz w:val="24"/>
        </w:rPr>
        <w:t>I understand the full import of this declaration, and am emotionally and mentally competent to make this declaration.</w:t>
      </w:r>
    </w:p>
    <w:p>
      <w:pPr>
        <w:keepNext w:val="0"/>
        <w:spacing w:before="200" w:after="0" w:line="260" w:lineRule="exact"/>
        <w:ind w:left="360" w:right="0" w:firstLine="0"/>
        <w:jc w:val="both"/>
      </w:pPr>
      <w:r>
        <w:rPr>
          <w:rFonts w:ascii="Times New Roman" w:hAnsi="Times New Roman" w:eastAsia="Times New Roman" w:cs="Times New Roman"/>
          <w:b w:val="0"/>
          <w:sz w:val="24"/>
        </w:rPr>
        <w:t>Additional instructions: [describe additional instructions]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 least one witness must not be a husband or wife or a blood relative of the principal.)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