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LOAN EXTENSION AGREEMENT</w:t>
      </w:r>
    </w:p>
    <w:p>
      <w:pPr/>
    </w:p>
    <w:p>
      <w:pPr>
        <w:ind w:hanging="720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  <w:r>
        <w:rPr>
          <w:rFonts w:ascii="Times New Roman" w:hAnsi="Times New Roman" w:eastAsia="Times New Roman" w:cs="Times New Roman"/>
          <w:sz w:val="24"/>
        </w:rPr>
        <w:t xml:space="preserve">. This Loan Extension Agreement (“Extension”) made this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, is by and between: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Borrower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[BORROWER'S NAME]</w:t>
      </w:r>
      <w:r>
        <w:rPr>
          <w:rFonts w:ascii="Times New Roman" w:hAnsi="Times New Roman" w:eastAsia="Times New Roman" w:cs="Times New Roman"/>
          <w:sz w:val="24"/>
        </w:rPr>
        <w:t xml:space="preserve"> with a mailing address of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(“Borrower”), and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Lender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[LENDER'S NAME]</w:t>
      </w:r>
      <w:r>
        <w:rPr>
          <w:rFonts w:ascii="Times New Roman" w:hAnsi="Times New Roman" w:eastAsia="Times New Roman" w:cs="Times New Roman"/>
          <w:sz w:val="24"/>
        </w:rPr>
        <w:t xml:space="preserve"> with a mailing address of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(“Lender”).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Borrower and Lender are each referred to herein as a “Party” and, collectively, as the "Parties" and agree to the following:</w:t>
      </w:r>
    </w:p>
    <w:p>
      <w:pPr/>
    </w:p>
    <w:p>
      <w:pPr>
        <w:ind w:hanging="720"/>
      </w:pPr>
      <w:r>
        <w:rPr>
          <w:rFonts w:ascii="Times New Roman" w:hAnsi="Times New Roman" w:eastAsia="Times New Roman" w:cs="Times New Roman"/>
          <w:b/>
          <w:sz w:val="24"/>
        </w:rPr>
        <w:t>ORIGINAL NOTE</w:t>
      </w:r>
      <w:r>
        <w:rPr>
          <w:rFonts w:ascii="Times New Roman" w:hAnsi="Times New Roman" w:eastAsia="Times New Roman" w:cs="Times New Roman"/>
          <w:sz w:val="24"/>
        </w:rPr>
        <w:t>. This Extension is amending a loan agreement that exists between the Parties for borrowed money equal to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that was given to the Borrower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(“Original Note”).</w:t>
      </w:r>
    </w:p>
    <w:p>
      <w:pPr/>
    </w:p>
    <w:p>
      <w:pPr>
        <w:ind w:hanging="720"/>
      </w:pPr>
      <w:r>
        <w:rPr>
          <w:rFonts w:ascii="Times New Roman" w:hAnsi="Times New Roman" w:eastAsia="Times New Roman" w:cs="Times New Roman"/>
          <w:b/>
          <w:sz w:val="24"/>
        </w:rPr>
        <w:t>EXTENSION</w:t>
      </w:r>
      <w:r>
        <w:rPr>
          <w:rFonts w:ascii="Times New Roman" w:hAnsi="Times New Roman" w:eastAsia="Times New Roman" w:cs="Times New Roman"/>
          <w:sz w:val="24"/>
        </w:rPr>
        <w:t xml:space="preserve">. The Parties agree to extend the maturity date mentioned in the Original Note to the date of </w:t>
      </w:r>
      <w:r>
        <w:rPr>
          <w:rFonts w:ascii="Times New Roman" w:hAnsi="Times New Roman" w:eastAsia="Times New Roman" w:cs="Times New Roman"/>
          <w:sz w:val="24"/>
        </w:rPr>
        <w:t>[MATURITY DATE]</w:t>
      </w:r>
      <w:r>
        <w:rPr>
          <w:rFonts w:ascii="Times New Roman" w:hAnsi="Times New Roman" w:eastAsia="Times New Roman" w:cs="Times New Roman"/>
          <w:sz w:val="24"/>
        </w:rPr>
        <w:t xml:space="preserve"> (“Extension Date”).</w:t>
      </w:r>
    </w:p>
    <w:p>
      <w:pPr/>
    </w:p>
    <w:p>
      <w:pPr>
        <w:ind w:hanging="720"/>
      </w:pPr>
      <w:r>
        <w:rPr>
          <w:rFonts w:ascii="Times New Roman" w:hAnsi="Times New Roman" w:eastAsia="Times New Roman" w:cs="Times New Roman"/>
          <w:b/>
          <w:sz w:val="24"/>
        </w:rPr>
        <w:t>ADDITIONAL TERMS</w:t>
      </w:r>
      <w:r>
        <w:rPr>
          <w:rFonts w:ascii="Times New Roman" w:hAnsi="Times New Roman" w:eastAsia="Times New Roman" w:cs="Times New Roman"/>
          <w:sz w:val="24"/>
        </w:rPr>
        <w:t>. The Parties agree to: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No additional terms.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The following additional terms: </w:t>
      </w:r>
      <w:r>
        <w:rPr>
          <w:rFonts w:ascii="Times New Roman" w:hAnsi="Times New Roman" w:eastAsia="Times New Roman" w:cs="Times New Roman"/>
          <w:sz w:val="24"/>
        </w:rPr>
        <w:t>[ADDITIONAL TERMS &amp; CONDITIONS]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The Parties agree that all the other terms and conditions of the Original Note shall be in effect.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IN WITNESS WHEREOF, the Parties have indicated their acceptance of the terms of this Agreement by their signatures below on the dates indicated.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Borrower’s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Lender’s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