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 xml:space="preserve">After Recording, Mail This Document </w:t>
      </w:r>
    </w:p>
    <w:p>
      <w:pPr/>
      <w:r>
        <w:rPr>
          <w:rFonts w:ascii="Times New Roman" w:hAnsi="Times New Roman" w:eastAsia="Times New Roman" w:cs="Times New Roman"/>
          <w:b/>
          <w:sz w:val="24"/>
        </w:rPr>
        <w:t xml:space="preserve">and All Property Tax and Assessment </w:t>
        <w:br/>
        <w:t>Notices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r>
        <w:rPr>
          <w:rFonts w:ascii="Times New Roman" w:hAnsi="Times New Roman" w:eastAsia="Times New Roman" w:cs="Times New Roman"/>
          <w:sz w:val="24"/>
        </w:rPr>
        <w:t>Space Above This Line for Recorder’s Use</w:t>
      </w:r>
    </w:p>
    <w:p>
      <w:pPr/>
    </w:p>
    <w:p>
      <w:pPr>
        <w:jc w:val="center"/>
      </w:pPr>
      <w:r>
        <w:rPr>
          <w:rFonts w:ascii="Times New Roman" w:hAnsi="Times New Roman" w:eastAsia="Times New Roman" w:cs="Times New Roman"/>
          <w:b/>
          <w:sz w:val="24"/>
        </w:rPr>
        <w:t>LOUISIANA LIMITED (SPECIAL</w:t>
      </w:r>
      <w:r>
        <w:rPr>
          <w:rFonts w:ascii="Times New Roman" w:hAnsi="Times New Roman" w:eastAsia="Times New Roman" w:cs="Times New Roman"/>
          <w:b/>
          <w:sz w:val="24"/>
        </w:rPr>
        <w:t>) WARRANTY DEED</w:t>
      </w:r>
    </w:p>
    <w:p>
      <w:pPr>
        <w:jc w:val="center"/>
      </w:pPr>
      <w:r>
        <w:rPr>
          <w:rFonts w:ascii="Times New Roman" w:hAnsi="Times New Roman" w:eastAsia="Times New Roman" w:cs="Times New Roman"/>
          <w:b/>
          <w:sz w:val="24"/>
        </w:rPr>
        <w:t>“</w:t>
      </w:r>
      <w:r>
        <w:rPr>
          <w:rFonts w:ascii="Times New Roman" w:hAnsi="Times New Roman" w:eastAsia="Times New Roman" w:cs="Times New Roman"/>
          <w:b/>
          <w:sz w:val="24"/>
        </w:rPr>
        <w:t>ACT OF SALE”</w:t>
      </w:r>
    </w:p>
    <w:p>
      <w:pPr>
        <w:jc w:val="center"/>
      </w:pPr>
    </w:p>
    <w:p>
      <w:pPr/>
      <w:r>
        <w:rPr>
          <w:rFonts w:ascii="Times New Roman" w:hAnsi="Times New Roman" w:eastAsia="Times New Roman" w:cs="Times New Roman"/>
          <w:sz w:val="24"/>
        </w:rPr>
        <w:t>STATE OF LOUISIANA</w:t>
      </w:r>
    </w:p>
    <w:p>
      <w:pPr/>
    </w:p>
    <w:p>
      <w:pPr/>
      <w:r>
        <w:rPr>
          <w:rFonts w:ascii="Times New Roman" w:hAnsi="Times New Roman" w:eastAsia="Times New Roman" w:cs="Times New Roman"/>
          <w:sz w:val="24"/>
        </w:rPr>
        <w:t>____________________ PARISH</w:t>
      </w:r>
    </w:p>
    <w:p>
      <w:pPr/>
    </w:p>
    <w:p>
      <w:pPr>
        <w:jc w:val="center"/>
      </w:pP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whose social security or tax identification number ends with the last four digits of 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whose social security or tax identification number ends with the last four digits of 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Parish of _____________________, State of Louisiana,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276" w:lineRule="auto"/>
        <w:jc w:val="center"/>
      </w:pPr>
      <w:r>
        <w:rPr>
          <w:rFonts w:ascii="Times New Roman" w:hAnsi="Times New Roman" w:eastAsia="Times New Roman" w:cs="Times New Roman"/>
          <w:b/>
          <w:sz w:val="24"/>
        </w:rPr>
        <w:t>[INSERT LEGAL DESCRIPTION HERE AND/OR ATTACH EXHIBIT A]</w:t>
      </w:r>
    </w:p>
    <w:p>
      <w:pPr/>
    </w:p>
    <w:p>
      <w:pPr/>
    </w:p>
    <w:p>
      <w:pPr/>
    </w:p>
    <w:p>
      <w:pP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p>
    <w:p>
      <w:pPr/>
      <w:r>
        <w:rPr>
          <w:rFonts w:ascii="Times New Roman" w:hAnsi="Times New Roman" w:eastAsia="Times New Roman" w:cs="Times New Roman"/>
          <w:sz w:val="24"/>
        </w:rPr>
        <w:t>STATE OF LOUISIANA)</w:t>
      </w:r>
    </w:p>
    <w:p>
      <w:pPr/>
    </w:p>
    <w:p>
      <w:pPr/>
      <w:r>
        <w:rPr>
          <w:rFonts w:ascii="Times New Roman" w:hAnsi="Times New Roman" w:eastAsia="Times New Roman" w:cs="Times New Roman"/>
          <w:sz w:val="24"/>
        </w:rPr>
        <w:t>PARISH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