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MAINE 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>,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6033, you are required to return the deposit within </w:t>
      </w:r>
      <w:r>
        <w:rPr>
          <w:rFonts w:ascii="Times New Roman" w:hAnsi="Times New Roman" w:eastAsia="Times New Roman" w:cs="Times New Roman"/>
          <w:sz w:val="24"/>
        </w:rPr>
        <w:t xml:space="preserve"> 30 days / </w:t>
      </w:r>
      <w:r>
        <w:rPr>
          <w:rFonts w:ascii="Times New Roman" w:hAnsi="Times New Roman" w:eastAsia="Times New Roman" w:cs="Times New Roman"/>
          <w:sz w:val="24"/>
        </w:rPr>
        <w:t xml:space="preserve"> 21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