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Medicare Part D Prescription Drug Coverage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Medicare Notice of Creditable Coverage</w:t>
      </w:r>
    </w:p>
    <w:p>
      <w:pPr>
        <w:keepNext w:val="0"/>
        <w:spacing w:before="200" w:after="0" w:line="260" w:lineRule="exact"/>
        <w:ind w:left="720" w:right="0" w:firstLine="0"/>
        <w:jc w:val="both"/>
      </w:pPr>
      <w:r>
        <w:rPr>
          <w:rFonts w:ascii="Times New Roman" w:hAnsi="Times New Roman" w:eastAsia="Times New Roman" w:cs="Times New Roman"/>
          <w:b/>
          <w:sz w:val="24"/>
        </w:rPr>
        <w:t>Important Notice from [plan sponsor] About Your Prescription Drug Coverage and Medicare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Please read this notice carefully and keep it where you can find it. This notice has information about your current prescription drug coverage with [plan sponsor] and about your options under Medicare's prescription drug coverage. This information can help you decide whether or not you want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If you are considering joining, you should compare your current coverage, including which drugs are covered at what cost, with the coverage and costs of the plans offering Medicare prescription drug coverage in your area. Information about where you can get help to make decisions about your prescription drug coverage is at the end of this notice.</w:t>
      </w:r>
    </w:p>
    <w:p>
      <w:pPr>
        <w:keepNext w:val="0"/>
        <w:spacing w:before="200" w:after="0" w:line="260" w:lineRule="exact"/>
        <w:ind w:left="720" w:right="0" w:firstLine="0"/>
        <w:jc w:val="both"/>
      </w:pPr>
      <w:r>
        <w:rPr>
          <w:rFonts w:ascii="Times New Roman" w:hAnsi="Times New Roman" w:eastAsia="Times New Roman" w:cs="Times New Roman"/>
          <w:b w:val="0"/>
          <w:sz w:val="24"/>
        </w:rPr>
        <w:t>There are two important things you need to know about your current coverage and Medicare's prescription drug coverage: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Medicare prescription drug coverage became available in 2006 to everyone with Medicare. You can get this coverage if you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Prescription Drug Plan or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Advantage Plan (like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HMO or PPO) that offers prescription drug coverage. All Medicare drug plans provide at least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standard level of coverage set by Medicare. Some plans may also offer more coverage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monthly premium.</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[Plan sponsor] has determined that the prescription drug coverage offered by the [plan name] is, on average for all plan participants, expected to pay out as much as standard Medicare prescription drug coverage pays and is therefore considered Creditable Coverage. Because your existing coverage is Creditable Coverage, you can keep this coverage and not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if you later decide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w:t>
      </w:r>
    </w:p>
    <w:p>
      <w:pPr>
        <w:keepNext w:val="0"/>
        <w:spacing w:before="120" w:after="0" w:line="260" w:lineRule="exact"/>
        <w:ind w:left="720" w:right="0" w:firstLine="0"/>
        <w:jc w:val="left"/>
      </w:pPr>
      <w:r>
        <w:rPr>
          <w:rFonts w:ascii="Times New Roman" w:hAnsi="Times New Roman" w:eastAsia="Times New Roman" w:cs="Times New Roman"/>
          <w:b/>
          <w:sz w:val="24"/>
        </w:rPr>
        <w:t xml:space="preserve">When Can You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can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when you first become eligible for Medicare and each year from October 15th to December 7th.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However, if you lose your current creditable prescription drug coverage, through no fault of your own, you will also be eligible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two (2) month Special Enrollment Period (SEP)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w:t>
      </w:r>
    </w:p>
    <w:p>
      <w:pPr>
        <w:keepNext w:val="0"/>
        <w:spacing w:before="120" w:after="0" w:line="260" w:lineRule="exact"/>
        <w:ind w:left="720" w:right="0" w:firstLine="0"/>
        <w:jc w:val="left"/>
      </w:pPr>
      <w:r>
        <w:rPr>
          <w:rFonts w:ascii="Times New Roman" w:hAnsi="Times New Roman" w:eastAsia="Times New Roman" w:cs="Times New Roman"/>
          <w:b/>
          <w:sz w:val="24"/>
        </w:rPr>
        <w:t xml:space="preserve">What Happens To Your Current Coverage If You Decide to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you decide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your current [plan name] coverage [will OR will not] be affected. If you do decide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and drop your current [plan name] coverage, be aware that you and your dependents [will OR will not] be able to get this coverage back.</w:t>
      </w:r>
    </w:p>
    <w:p>
      <w:pPr>
        <w:keepNext w:val="0"/>
        <w:spacing w:before="120" w:after="0" w:line="260" w:lineRule="exact"/>
        <w:ind w:left="720" w:right="0" w:firstLine="0"/>
        <w:jc w:val="left"/>
      </w:pPr>
      <w:r>
        <w:rPr>
          <w:rFonts w:ascii="Times New Roman" w:hAnsi="Times New Roman" w:eastAsia="Times New Roman" w:cs="Times New Roman"/>
          <w:b/>
          <w:sz w:val="24"/>
        </w:rPr>
        <w:t xml:space="preserve">When Will You Pay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Higher Premium (Penalty) To Join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Medicare Drug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should also know that if you drop or lose your current coverage with [plan name] and don't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within 63 continuous days after your current coverage ends, you may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higher premium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to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later. If you go 63 continuous days or longer without creditable prescription drug coverage, your monthly premium may go up by at least 1% of the Medicare base beneficiary premium per month for every month that you did not have that coverage. For example, if you go nineteen months without creditable coverage, your premium may consistently be at least 19% higher than the Medicare base beneficiary premium. You may have to pay this higher premium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penalty) as long as you have Medicare prescription drug coverage. In addition, you may have to wait until the following October to join.</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 About This Notice Or Your Current Prescription Drug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Contact [name] at [telephone number] for additional information about this topic. NOTE: You'll get this notice each year. You will also get it before the next period you can join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Medicare drug plan, and if this coverage through [plan name] changes. You also may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notice at any time.</w:t>
      </w:r>
    </w:p>
    <w:p>
      <w:pPr>
        <w:keepNext w:val="0"/>
        <w:spacing w:before="120" w:after="0" w:line="260" w:lineRule="exact"/>
        <w:ind w:left="720" w:right="0" w:firstLine="0"/>
        <w:jc w:val="left"/>
      </w:pPr>
      <w:r>
        <w:rPr>
          <w:rFonts w:ascii="Times New Roman" w:hAnsi="Times New Roman" w:eastAsia="Times New Roman" w:cs="Times New Roman"/>
          <w:b/>
          <w:sz w:val="24"/>
        </w:rPr>
        <w:t>For More Information About Your Options Under Medicare Prescription Drug Coverage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More detailed information about Medicare plans that offer prescription drug coverage is in the "Medicare &amp; You" handbook. You'll get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handbook in the mail every year from Medicare. You may also be contacted directly by Medicare drug plans. For more information about Medicare prescription drug coverage:</w:t>
      </w:r>
    </w:p>
    <w:p>
      <w:pPr>
        <w:keepNext w:val="0"/>
        <w:spacing w:before="200" w:after="0" w:line="260" w:lineRule="exact"/>
        <w:ind w:left="1440" w:right="0" w:firstLine="0"/>
        <w:jc w:val="both"/>
      </w:pPr>
      <w:r>
        <w:rPr>
          <w:rFonts w:ascii="Times New Roman" w:hAnsi="Times New Roman" w:eastAsia="Times New Roman" w:cs="Times New Roman"/>
          <w:b w:val="0"/>
          <w:sz w:val="24"/>
        </w:rPr>
        <w:t>• Visit www.medicare.gov.</w:t>
      </w:r>
    </w:p>
    <w:p>
      <w:pPr>
        <w:keepNext w:val="0"/>
        <w:spacing w:before="200" w:after="0" w:line="260" w:lineRule="exact"/>
        <w:ind w:left="1440" w:right="0" w:firstLine="0"/>
        <w:jc w:val="both"/>
      </w:pPr>
      <w:r>
        <w:rPr>
          <w:rFonts w:ascii="Times New Roman" w:hAnsi="Times New Roman" w:eastAsia="Times New Roman" w:cs="Times New Roman"/>
          <w:b w:val="0"/>
          <w:sz w:val="24"/>
        </w:rPr>
        <w:t>• Call your State Health Insurance Assistance Program (see the inside back cover of your copy of the "Medicare &amp; You" handbook for their telephone number).</w:t>
      </w:r>
    </w:p>
    <w:p>
      <w:pPr>
        <w:keepNext w:val="0"/>
        <w:spacing w:before="200" w:after="0" w:line="260" w:lineRule="exact"/>
        <w:ind w:left="1440" w:right="0" w:firstLine="0"/>
        <w:jc w:val="both"/>
      </w:pPr>
      <w:r>
        <w:rPr>
          <w:rFonts w:ascii="Times New Roman" w:hAnsi="Times New Roman" w:eastAsia="Times New Roman" w:cs="Times New Roman"/>
          <w:b w:val="0"/>
          <w:sz w:val="24"/>
        </w:rPr>
        <w:t>• Call 1-800-MEDICARE (1-800-633-4227). TTY users should call 1-877-486-2048.</w:t>
      </w:r>
    </w:p>
    <w:p>
      <w:pPr>
        <w:keepNext w:val="0"/>
        <w:spacing w:before="200" w:after="0" w:line="260" w:lineRule="exact"/>
        <w:ind w:left="1080" w:right="0" w:firstLine="0"/>
        <w:jc w:val="both"/>
      </w:pPr>
      <w:r>
        <w:rPr>
          <w:rFonts w:ascii="Times New Roman" w:hAnsi="Times New Roman" w:eastAsia="Times New Roman" w:cs="Times New Roman"/>
          <w:b w:val="0"/>
          <w:sz w:val="24"/>
        </w:rPr>
        <w:t>If you have limited income and resources, extra help paying for Medicare prescription drug coverage is available. For information about this extra help, visit Social Security on the web at www.socialsecurity.gov, or call them at 1-800-772-1213 (TTY 1-800-325-0778).</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