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Members' Written Ballot to Elect to Wind Up and Dissolve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MEMBERS' WRITTEN BALLOT TO VOTE ON THE WINDING UP AND DISSOLUTION OF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CALIFORNIA NONPROFIT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Under Cal. Corporations Code [§ 5513 / § 7513 / § 9413], the undersigned member of [name of corporation],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California nonprofit [public benefit / mutual benefit / religious] corporation (the “Corporation”) takes action by written ballot as specified below: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 will be voluntarily wound up and dissolved.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[__]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Against [__]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written ballot must be returned to the corporation at [address] no later than [date], at [time]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/ P.M.] [Pacific Standard Time]. The affirmative vote of at least [percentage]% of the voting power of the Corporation are required to approve and authorize dissolution. The quorum requirement will be satisfied when written ballots representing at least [number] of the memberships of the Corporation are received.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name], member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