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Memorandum of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Memorandum of Agreement is entered into this [day] day of [month], [year]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between [Processor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Type] ("</w:t>
      </w:r>
      <w:r>
        <w:rPr>
          <w:rFonts w:ascii="Times New Roman" w:hAnsi="Times New Roman" w:eastAsia="Times New Roman" w:cs="Times New Roman"/>
          <w:b/>
          <w:sz w:val="24"/>
        </w:rPr>
        <w:t>Processor</w:t>
      </w:r>
      <w:r>
        <w:rPr>
          <w:rFonts w:ascii="Times New Roman" w:hAnsi="Times New Roman" w:eastAsia="Times New Roman" w:cs="Times New Roman"/>
          <w:b w:val="0"/>
          <w:sz w:val="24"/>
        </w:rPr>
        <w:t xml:space="preserve">") and [Producer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Type] ("</w:t>
      </w:r>
      <w:r>
        <w:rPr>
          <w:rFonts w:ascii="Times New Roman" w:hAnsi="Times New Roman" w:eastAsia="Times New Roman" w:cs="Times New Roman"/>
          <w:b/>
          <w:sz w:val="24"/>
        </w:rPr>
        <w:t>Producer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Processor and Producer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Gas Processing Agreement dated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which Producer dedicated Gas produced from the Dedicated Area for processing by Processor;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Parties wish to file this Memorandum of Agreement to put third parties on notice as to the existence of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Dedication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Producer's interests in the acreage and/or well(s) is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and is referenced hereafter as the dedicated area (the "</w:t>
      </w:r>
      <w:r>
        <w:rPr>
          <w:rFonts w:ascii="Times New Roman" w:hAnsi="Times New Roman" w:eastAsia="Times New Roman" w:cs="Times New Roman"/>
          <w:b/>
          <w:sz w:val="24"/>
        </w:rPr>
        <w:t>Dedicated Area</w:t>
      </w:r>
      <w:r>
        <w:rPr>
          <w:rFonts w:ascii="Times New Roman" w:hAnsi="Times New Roman" w:eastAsia="Times New Roman" w:cs="Times New Roman"/>
          <w:b w:val="0"/>
          <w:sz w:val="24"/>
        </w:rPr>
        <w:t xml:space="preserve">"). The Dedicated Area is dedicated to Processor for processing. The Agreement is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term ending on [End Date], but subject to extension, renewal, and/or termination as more particularly provided therein.</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Incorporation of Agreement and Effect of Memorandum</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sole purpose of this Memorandum of Agreement is to give notice to third parties of the existence of the Agreement and the rights of Processor in and to Producer's Gas from the Dedicated Area. This Memorandum shall not modify in any manner any of the terms and conditions of the Agreement, and nothing in this Memorandum is intended to and shall not be used to interpret the Agreement. The provisions of the Agreement are hereby incorporated into this Memorandum of Agreement as if set out fully herein. In the event of any irreconcilable conflict between the terms of this Memorandum and the terms of the Agreement, the terms of the Agreement shall govern and control for all purposes.</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Defined Terms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terms used herein but not defined shall carry those meanings ascribed to them in the Agreement.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this Memorandum of Agreement is executed by Processor and Producer as of the date of acknowledgement of their signatures but is effective for all purposes as of the Effective Date stated above.</w:t>
      </w:r>
    </w:p>
    <w:p>
      <w:pPr>
        <w:keepNext w:val="0"/>
        <w:spacing w:before="120" w:after="0" w:line="260" w:lineRule="exact"/>
        <w:ind w:left="360" w:right="0" w:firstLine="0"/>
        <w:jc w:val="left"/>
      </w:pPr>
      <w:r>
        <w:rPr>
          <w:rFonts w:ascii="Times New Roman" w:hAnsi="Times New Roman" w:eastAsia="Times New Roman" w:cs="Times New Roman"/>
          <w:b/>
          <w:sz w:val="24"/>
        </w:rPr>
        <w:t>PROCESSOR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PRODUCER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instrument was acknowledged before me this [day] day of [month], [year] by [____________________], the [____________________] of [____________________] on behalf of such entity.</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I hereunto set my hand and official seal.</w:t>
      </w:r>
    </w:p>
    <w:p>
      <w:pPr>
        <w:keepNext w:val="0"/>
        <w:spacing w:before="200" w:after="0" w:line="260" w:lineRule="exact"/>
        <w:ind w:left="360" w:right="0" w:firstLine="0"/>
        <w:jc w:val="both"/>
      </w:pPr>
      <w:r>
        <w:rPr>
          <w:rFonts w:ascii="Times New Roman" w:hAnsi="Times New Roman" w:eastAsia="Times New Roman" w:cs="Times New Roman"/>
          <w:b w:val="0"/>
          <w:sz w:val="24"/>
        </w:rPr>
        <w:t>NOTARIAL SEAL: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Notary Public in and for the State of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My Commission Expires: Commission No.:</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instrument was acknowledged before me this [day] day of [month], [year] by [____________________], the [____________________] of [____________________] on behalf of such entity.</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I hereunto set my hand and official seal.</w:t>
      </w:r>
    </w:p>
    <w:p>
      <w:pPr>
        <w:keepNext w:val="0"/>
        <w:spacing w:before="200" w:after="0" w:line="260" w:lineRule="exact"/>
        <w:ind w:left="360" w:right="0" w:firstLine="0"/>
        <w:jc w:val="both"/>
      </w:pPr>
      <w:r>
        <w:rPr>
          <w:rFonts w:ascii="Times New Roman" w:hAnsi="Times New Roman" w:eastAsia="Times New Roman" w:cs="Times New Roman"/>
          <w:b w:val="0"/>
          <w:sz w:val="24"/>
        </w:rPr>
        <w:t>NOTARIAL SEAL: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Notary Public in and for the State of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My Commission Expires: Commission No.:</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Depiction of Dedicated Area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