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Merger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AGREEMENT AND PLAN OF MERGER</w:t>
      </w:r>
    </w:p>
    <w:p>
      <w:pPr>
        <w:keepNext w:val="0"/>
        <w:spacing w:before="200" w:after="0" w:line="260" w:lineRule="exact"/>
        <w:ind w:left="360" w:right="0" w:firstLine="0"/>
        <w:jc w:val="center"/>
      </w:pPr>
      <w:r>
        <w:rPr>
          <w:rFonts w:ascii="Times New Roman" w:hAnsi="Times New Roman" w:eastAsia="Times New Roman" w:cs="Times New Roman"/>
          <w:b w:val="0"/>
          <w:sz w:val="24"/>
        </w:rPr>
        <w:t>BETWEEN</w:t>
      </w:r>
    </w:p>
    <w:p>
      <w:pPr>
        <w:keepNext w:val="0"/>
        <w:spacing w:before="200" w:after="0" w:line="260" w:lineRule="exact"/>
        <w:ind w:left="360" w:right="0" w:firstLine="0"/>
        <w:jc w:val="center"/>
      </w:pPr>
      <w:r>
        <w:rPr>
          <w:rFonts w:ascii="Times New Roman" w:hAnsi="Times New Roman" w:eastAsia="Times New Roman" w:cs="Times New Roman"/>
          <w:b w:val="0"/>
          <w:sz w:val="24"/>
        </w:rPr>
        <w:t>[COMPANY 1]</w:t>
      </w:r>
    </w:p>
    <w:p>
      <w:pPr>
        <w:keepNext w:val="0"/>
        <w:spacing w:before="200" w:after="0" w:line="260" w:lineRule="exact"/>
        <w:ind w:left="360" w:right="0" w:firstLine="0"/>
        <w:jc w:val="center"/>
      </w:pPr>
      <w:r>
        <w:rPr>
          <w:rFonts w:ascii="Times New Roman" w:hAnsi="Times New Roman" w:eastAsia="Times New Roman" w:cs="Times New Roman"/>
          <w:b w:val="0"/>
          <w:sz w:val="24"/>
        </w:rPr>
        <w:t>AND</w:t>
      </w:r>
    </w:p>
    <w:p>
      <w:pPr>
        <w:keepNext w:val="0"/>
        <w:spacing w:before="200" w:after="0" w:line="260" w:lineRule="exact"/>
        <w:ind w:left="360" w:right="0" w:firstLine="0"/>
        <w:jc w:val="center"/>
      </w:pPr>
      <w:r>
        <w:rPr>
          <w:rFonts w:ascii="Times New Roman" w:hAnsi="Times New Roman" w:eastAsia="Times New Roman" w:cs="Times New Roman"/>
          <w:b w:val="0"/>
          <w:sz w:val="24"/>
        </w:rPr>
        <w:t>[COMPANY 2]</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and Plan of Merger (this "Agreement"), by and between [Company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("[Company 1]") and [Company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Delaware corporation ("[Company 2]"), is made as of this [_] day of [___], 20[__].</w:t>
      </w:r>
    </w:p>
    <w:p>
      <w:pPr>
        <w:keepNext w:val="0"/>
        <w:spacing w:before="200" w:after="0" w:line="260" w:lineRule="exact"/>
        <w:ind w:left="360" w:right="0" w:firstLine="0"/>
        <w:jc w:val="both"/>
      </w:pPr>
      <w:r>
        <w:rPr>
          <w:rFonts w:ascii="Times New Roman" w:hAnsi="Times New Roman" w:eastAsia="Times New Roman" w:cs="Times New Roman"/>
          <w:b/>
          <w:sz w:val="24"/>
        </w:rPr>
        <w:t>WITNESSETH</w:t>
      </w:r>
    </w:p>
    <w:p>
      <w:pPr>
        <w:keepNext w:val="0"/>
        <w:spacing w:before="200" w:after="0" w:line="260" w:lineRule="exact"/>
        <w:ind w:left="720" w:right="0" w:firstLine="0"/>
        <w:jc w:val="both"/>
      </w:pPr>
      <w:r>
        <w:rPr>
          <w:rFonts w:ascii="Times New Roman" w:hAnsi="Times New Roman" w:eastAsia="Times New Roman" w:cs="Times New Roman"/>
          <w:b w:val="0"/>
          <w:sz w:val="24"/>
        </w:rPr>
        <w:t>Whereas, each of [Company 1] and [Company 2] desire hereby to set forth the terms and conditions upon which [Company 1] shall merge with and into [Company 2] (the "Merger"), following which, [Company 2] shall be the surviving corporation;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Section 251 of the General Corporation Law of the State of Delaware (the "DGCL") authorizes the merger of two or more Delaware corporations;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of Directors of [Company 1] has (i) approved this Agreement and the consummation of the Merger and (ii) caused this Agreement to be submitted to all of the stockholders of [Company 1] for approval;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Board of Directors of [Company 2] has (i) approved this Agreement and the consummation of the Merger and (ii) caused this Agreement to be submitted to all of the stockholders of Company 2 for approval;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all of the stockholders of each of Company 1 and Company 2 has approved of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premises and the mutual agreements and covenants contained herein, and other good and valuable consideration, the receipt and sufficiency of which are hereby acknowledged, the parties hereby agree as follows: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MERGER.</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Merger.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approval of this Agreement, [Company 2] shall cause to be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Merger (the "Merger Certificate") with the Secretary of State of the State of Delaware. The Merger will take effect on [____] (the "Effective Time").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Pursuant to the terms of this Agreement, at the Effective Time, [Company 1] shall be merged with and into [Company 2], whereupon the separate existence of [Company 1] shall cease and [Company 2] shall be the surviving entity of the merger (the "Surviving Corporation").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[Company 2], as the Surviving Corporation, shall continue its existence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under the laws of the State of Delaware.</w:t>
      </w:r>
    </w:p>
    <w:p>
      <w:pPr>
        <w:keepNext w:val="0"/>
        <w:spacing w:before="120" w:after="0" w:line="260" w:lineRule="exact"/>
        <w:ind w:left="72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Surviving Corporation.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name of the Surviving Corporation is [Company 2].</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Certificate of Incorporation.</w:t>
      </w:r>
      <w:r>
        <w:rPr>
          <w:rFonts w:ascii="Times New Roman" w:hAnsi="Times New Roman" w:eastAsia="Times New Roman" w:cs="Times New Roman"/>
          <w:b w:val="0"/>
          <w:sz w:val="24"/>
        </w:rPr>
        <w:t xml:space="preserve"> The Certificate of Incorporation of [Company 2] in effect immediately prior to the transaction will be the Certificate of Incorporation of the Surviving Corporation unless and until duly amended as provided therein or by applicable law.</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ASSETS AND LIABILITIES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Conveyance.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At the Effective time, all of the rights, privileges and powers of [Company 1] and [Company 2], and all property, real, personal and mixed, and all debts due to each of [Company 1] and [Company 2], as well as all other things and causes of action belonging to each of [Company 1] and [Company 2] shall be vested in the Surviving Corporation and shall thereafter be the property of the Surviving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At the Effective Time, the Surviving Corporation shall be liable for all of the liabilities and obligations of [Company 1] and [Company 2].</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TREATMENT OF SHARES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 of [Company 1].</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the Effective Time, each share of common stock, par value [$0.01] per share, of [Company 1] outstanding immediately prior to the Merger shall, by virtue of the Merger and without any action on the part of the holders thereof, be converted into [_] shares of common stock, par value [$0.01] per share, of [Company 2] (the "[Company 2] Common Stock"). [Company 2] shall not issue fractional shares with respect to the conversion. Any fractional share of [Company 2] Common Stock that would otherwise be issued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conversion will be rounded up to the nearest whole share. Following the Effective Time, all shares of [Company 1] stock shall no longer be outstanding and shall automatically be canceled and retired and shall cease to exist, and each holder of [Company 1] common stock immediately prior to the Effective Time shall cease to have any rights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Shares of [Company 2].</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the Effective Time, each share of common stock, par value [$0.01] per share, of [Company 2] outstanding immediately prior to the Merger shall, by virtue of the Merger and without any action on the part of the holder thereof, be unaffected by the Merger and shall remain outstanding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stock of [Company 2], as the Surviving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Actions.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at any time after the Effective Time of the Merger, the Surviving Corporation shall consider or be advised that any further assignments or assurances in law or any other acts are necessary or desirable (</w:t>
      </w:r>
      <w:r>
        <w:rPr>
          <w:rFonts w:ascii="Times New Roman" w:hAnsi="Times New Roman" w:eastAsia="Times New Roman" w:cs="Times New Roman"/>
          <w:b/>
          <w:sz w:val="24"/>
        </w:rPr>
        <w:t>a</w:t>
      </w:r>
      <w:r>
        <w:rPr>
          <w:rFonts w:ascii="Times New Roman" w:hAnsi="Times New Roman" w:eastAsia="Times New Roman" w:cs="Times New Roman"/>
          <w:b w:val="0"/>
          <w:sz w:val="24"/>
        </w:rPr>
        <w:t>) to vest, perfect or confirm, of record or otherwise, in the Surviving Corporation, title to and possession of any property or right of [Company 1] or (b) otherwise to carry out the purposes of this Agreement, the Surviving Corporation may execute and deliver all such proper deeds, assignments and assurances in law and to do all acts necessary or proper to vest, perfect or confirm title to and possession of such property or rights in the Surviving Corporation and otherwise to carry out the purposes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TERMINATION, AMENDMENT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may be terminated and the Merger abandoned at any time prior to the Effective Time, whether before or after approval by all of the Stockholders of [Company 1] and [Company 2], by mutual consent of the Boards of Directors of [Company 1] and [Company 2].</w:t>
      </w:r>
    </w:p>
    <w:p>
      <w:pPr>
        <w:keepNext w:val="0"/>
        <w:spacing w:before="120" w:after="0" w:line="260" w:lineRule="exact"/>
        <w:ind w:left="72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this Agreement is terminated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above, this Agreement shall become void and of no effect with no liability on the part of either party hereto.</w:t>
      </w:r>
    </w:p>
    <w:p>
      <w:pPr>
        <w:keepNext w:val="0"/>
        <w:spacing w:before="120" w:after="0" w:line="260" w:lineRule="exact"/>
        <w:ind w:left="72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hereto may, by mutual consent of the Board of Directors of [Company 1] and [Company 2], amend, modify or supplement this Agreement in such manner as may be agreed upon by them in writing at any time before or after adoption and approval of this Agreement by the stockholders of [Company 1], but not later than the Effective Time; provided, however, that no such amendment, modification or supplement that has not been adopted and approved by all of the stockholders of [Company 1] shall be inconsistent with the provisions of the DGCL.</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MISCELLANEOUS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failure or delay by any party hereto in exercising any right, power or privilege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thereof preclude any other right, power or privilege. The rights and remedies herein provided shall be cumulative and not exclusive of any rights or remedies provided by law.</w:t>
      </w:r>
    </w:p>
    <w:p>
      <w:pPr>
        <w:keepNext w:val="0"/>
        <w:spacing w:before="120" w:after="0" w:line="260" w:lineRule="exact"/>
        <w:ind w:left="72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constitutes the entire agreement and supersedes all prior agreements and understandings, written or oral, among the parties with regard to the subject matter hereof.</w:t>
      </w:r>
    </w:p>
    <w:p>
      <w:pPr>
        <w:keepNext w:val="0"/>
        <w:spacing w:before="120" w:after="0" w:line="260" w:lineRule="exact"/>
        <w:ind w:left="72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binding upon and inure to the benefit of the parties hereto and their respective successors and assigns, provided that no party may assign, delegate or otherwise transfer any of its rights or obligations under this Agreement without the prior written consent of the other party hereto.</w:t>
      </w:r>
    </w:p>
    <w:p>
      <w:pPr>
        <w:keepNext w:val="0"/>
        <w:spacing w:before="120" w:after="0" w:line="260" w:lineRule="exact"/>
        <w:ind w:left="72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Third Party Beneficiaries.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is not intended to confer upon any person other than the parties hereto any rights or remedies hereunder.</w:t>
      </w:r>
    </w:p>
    <w:p>
      <w:pPr>
        <w:keepNext w:val="0"/>
        <w:spacing w:before="120" w:after="0" w:line="260" w:lineRule="exact"/>
        <w:ind w:left="72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in all respects be governed and construed in accordance with the law of the State of Delaware without regard to principles of conflicts of law.</w:t>
      </w:r>
    </w:p>
    <w:p>
      <w:pPr>
        <w:keepNext w:val="0"/>
        <w:spacing w:before="120" w:after="0" w:line="260" w:lineRule="exact"/>
        <w:ind w:left="72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Execution.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one and the same agreement, and when executed shall be binding on the parties hereto. Any signature to this Agreement delivered by facsimile transmission, pdf or other electronic transmission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w:t>
      </w:r>
    </w:p>
    <w:p>
      <w:pPr>
        <w:keepNext w:val="0"/>
        <w:spacing w:before="120" w:after="0" w:line="260" w:lineRule="exact"/>
        <w:ind w:left="72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the event that one or more provisions of this Agreement shall be invalid, illegal or unenforceable in any respect, the validity, legality and enforceability of the remaining provisions contained herein shall not in any way be affected or impaired thereby.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caused this Agreement and Plan of Merger to be executed as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[COMPANY 1]</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[COMPANY 2]</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w:t>
      </w:r>
    </w:p>
    <w:p>
      <w:pPr>
        <w:keepNext w:val="0"/>
        <w:spacing w:before="200" w:after="0" w:line="260" w:lineRule="exact"/>
        <w:ind w:left="360" w:right="0" w:firstLine="0"/>
        <w:jc w:val="both"/>
      </w:pPr>
      <w:r>
        <w:rPr>
          <w:rFonts w:ascii="Times New Roman" w:hAnsi="Times New Roman" w:eastAsia="Times New Roman" w:cs="Times New Roman"/>
          <w:b/>
          <w:sz w:val="24"/>
        </w:rPr>
        <w:t>Optional Clause: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[________], am the duly appointed Secretary of [Company 2] and hereby certify that this Agreement has been approved and adopted by the Board of Directors of [Company 2] in accordance with Section 251(f) of the Delaware General Corporation Law and that (1) the Agreement does not amend in any respect the certificate of incorporation of [Company 2], (2) each share of stock of [Company 2] outstanding immediately prior to the Effective Time is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identical outstanding or treasury share of the Surviving Corporation after the Effective Time, and (3) the authorized unissued shares or the treasury shares of common stock of the Surviving Corporation to be issued or delivered under the Agreement plus those initially issuable upon conversion of any other shares, securities or obligations to be issued or delivered under such Agreement do not exceed 20% of the shares of common stock of Company 2 outstanding immediately prior to the Effective Time.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