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MINNESOTA DESIGNATION </w:t>
      </w:r>
      <w:r>
        <w:rPr>
          <w:rFonts w:ascii="Times New Roman" w:hAnsi="Times New Roman" w:eastAsia="Times New Roman" w:cs="Times New Roman"/>
          <w:b/>
          <w:sz w:val="24"/>
        </w:rPr>
        <w:t xml:space="preserve">OF </w:t>
      </w:r>
      <w:r>
        <w:rPr>
          <w:rFonts w:ascii="Times New Roman" w:hAnsi="Times New Roman" w:eastAsia="Times New Roman" w:cs="Times New Roman"/>
          <w:b/>
          <w:sz w:val="24"/>
        </w:rPr>
        <w:t>STANDBY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GUARDIAN</w:t>
      </w:r>
    </w:p>
    <w:p>
      <w:pPr>
        <w:spacing w:before="12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(Minn. Stat.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257B.04)</w:t>
      </w:r>
    </w:p>
    <w:p>
      <w:pPr>
        <w:spacing w:before="150" w:after="0"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insert </w:t>
      </w:r>
      <w:r>
        <w:rPr>
          <w:rFonts w:ascii="Times New Roman" w:hAnsi="Times New Roman" w:eastAsia="Times New Roman" w:cs="Times New Roman"/>
          <w:sz w:val="24"/>
        </w:rPr>
        <w:t xml:space="preserve">name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designator)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do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appoint:</w:t>
      </w:r>
    </w:p>
    <w:p>
      <w:pPr>
        <w:spacing w:before="156" w:after="0" w:line="271" w:lineRule="auto"/>
      </w:pPr>
      <w:r>
        <w:rPr>
          <w:rFonts w:ascii="Times New Roman" w:hAnsi="Times New Roman" w:eastAsia="Times New Roman" w:cs="Times New Roman"/>
          <w:sz w:val="24"/>
        </w:rPr>
        <w:t>[NAME, ADDRESS]</w:t>
      </w:r>
      <w:r>
        <w:rPr>
          <w:rFonts w:ascii="Times New Roman" w:hAnsi="Times New Roman" w:eastAsia="Times New Roman" w:cs="Times New Roman"/>
          <w:sz w:val="24"/>
        </w:rPr>
        <w:t xml:space="preserve"> (insert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address,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telephone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standby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custodian)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standby </w:t>
      </w:r>
      <w:r>
        <w:rPr>
          <w:rFonts w:ascii="Times New Roman" w:hAnsi="Times New Roman" w:eastAsia="Times New Roman" w:cs="Times New Roman"/>
          <w:sz w:val="24"/>
        </w:rPr>
        <w:t xml:space="preserve">or </w:t>
      </w:r>
      <w:r>
        <w:rPr>
          <w:rFonts w:ascii="Times New Roman" w:hAnsi="Times New Roman" w:eastAsia="Times New Roman" w:cs="Times New Roman"/>
          <w:sz w:val="24"/>
        </w:rPr>
        <w:t>temporary custodian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271" w:lineRule="auto"/>
      </w:pP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(insert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name(s)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take effect upon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occurrence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following triggering </w:t>
      </w:r>
      <w:r>
        <w:rPr>
          <w:rFonts w:ascii="Times New Roman" w:hAnsi="Times New Roman" w:eastAsia="Times New Roman" w:cs="Times New Roman"/>
          <w:sz w:val="24"/>
        </w:rPr>
        <w:t xml:space="preserve">event </w:t>
      </w:r>
      <w:r>
        <w:rPr>
          <w:rFonts w:ascii="Times New Roman" w:hAnsi="Times New Roman" w:eastAsia="Times New Roman" w:cs="Times New Roman"/>
          <w:sz w:val="24"/>
        </w:rPr>
        <w:t xml:space="preserve">or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events:</w:t>
      </w:r>
    </w:p>
    <w:p>
      <w:pPr>
        <w:spacing w:line="271" w:lineRule="auto"/>
      </w:pPr>
      <w:r>
        <w:rPr>
          <w:rFonts w:ascii="Times New Roman" w:hAnsi="Times New Roman" w:eastAsia="Times New Roman" w:cs="Times New Roman"/>
          <w:sz w:val="24"/>
        </w:rPr>
        <w:t>[EVENT]</w:t>
      </w:r>
      <w:r>
        <w:rPr>
          <w:rFonts w:ascii="Times New Roman" w:hAnsi="Times New Roman" w:eastAsia="Times New Roman" w:cs="Times New Roman"/>
          <w:sz w:val="24"/>
        </w:rPr>
        <w:t xml:space="preserve"> (insert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triggering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events, e.g., </w:t>
      </w:r>
      <w:r>
        <w:rPr>
          <w:rFonts w:ascii="Times New Roman" w:hAnsi="Times New Roman" w:eastAsia="Times New Roman" w:cs="Times New Roman"/>
          <w:sz w:val="24"/>
        </w:rPr>
        <w:t>“my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death”).</w:t>
      </w:r>
    </w:p>
    <w:p>
      <w:pPr>
        <w:spacing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 xml:space="preserve">am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[RELATIONSHIP]</w:t>
      </w:r>
      <w:r>
        <w:rPr>
          <w:rFonts w:ascii="Times New Roman" w:hAnsi="Times New Roman" w:eastAsia="Times New Roman" w:cs="Times New Roman"/>
          <w:sz w:val="24"/>
        </w:rPr>
        <w:t xml:space="preserve"> (insert </w:t>
      </w:r>
      <w:r>
        <w:rPr>
          <w:rFonts w:ascii="Times New Roman" w:hAnsi="Times New Roman" w:eastAsia="Times New Roman" w:cs="Times New Roman"/>
          <w:sz w:val="24"/>
        </w:rPr>
        <w:t xml:space="preserve">designator's </w:t>
      </w:r>
      <w:r>
        <w:rPr>
          <w:rFonts w:ascii="Times New Roman" w:hAnsi="Times New Roman" w:eastAsia="Times New Roman" w:cs="Times New Roman"/>
          <w:sz w:val="24"/>
        </w:rPr>
        <w:t xml:space="preserve">relationship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(insert </w:t>
      </w:r>
      <w:r>
        <w:rPr>
          <w:rFonts w:ascii="Times New Roman" w:hAnsi="Times New Roman" w:eastAsia="Times New Roman" w:cs="Times New Roman"/>
          <w:sz w:val="24"/>
        </w:rPr>
        <w:t xml:space="preserve">name(s)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child(ren)).</w:t>
      </w:r>
    </w:p>
    <w:p>
      <w:pPr>
        <w:spacing w:line="271" w:lineRule="auto"/>
      </w:pP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(Insert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name(s)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child(ren)'s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other parent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(insert </w:t>
      </w:r>
      <w:r>
        <w:rPr>
          <w:rFonts w:ascii="Times New Roman" w:hAnsi="Times New Roman" w:eastAsia="Times New Roman" w:cs="Times New Roman"/>
          <w:sz w:val="24"/>
        </w:rPr>
        <w:t xml:space="preserve">name(s)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child(ren)).</w:t>
      </w:r>
    </w:p>
    <w:p>
      <w:pPr>
        <w:spacing w:line="374" w:lineRule="auto"/>
        <w:ind w:hanging="480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parent's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(check </w:t>
      </w:r>
      <w:r>
        <w:rPr>
          <w:rFonts w:ascii="Times New Roman" w:hAnsi="Times New Roman" w:eastAsia="Times New Roman" w:cs="Times New Roman"/>
          <w:sz w:val="24"/>
        </w:rPr>
        <w:t xml:space="preserve">all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apply):</w:t>
      </w:r>
    </w:p>
    <w:p>
      <w:pPr>
        <w:spacing w:before="156" w:after="0"/>
      </w:pP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(insert </w:t>
      </w:r>
      <w:r>
        <w:rPr>
          <w:rFonts w:ascii="Times New Roman" w:hAnsi="Times New Roman" w:eastAsia="Times New Roman" w:cs="Times New Roman"/>
          <w:sz w:val="24"/>
        </w:rPr>
        <w:t xml:space="preserve">date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termination).</w:t>
      </w:r>
    </w:p>
    <w:p>
      <w:pPr>
        <w:spacing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By this </w:t>
      </w:r>
      <w:r>
        <w:rPr>
          <w:rFonts w:ascii="Times New Roman" w:hAnsi="Times New Roman" w:eastAsia="Times New Roman" w:cs="Times New Roman"/>
          <w:sz w:val="24"/>
        </w:rPr>
        <w:t xml:space="preserve">designation </w:t>
      </w: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 xml:space="preserve">am </w:t>
      </w:r>
      <w:r>
        <w:rPr>
          <w:rFonts w:ascii="Times New Roman" w:hAnsi="Times New Roman" w:eastAsia="Times New Roman" w:cs="Times New Roman"/>
          <w:sz w:val="24"/>
        </w:rPr>
        <w:t>granting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(insert name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standby </w:t>
      </w:r>
      <w:r>
        <w:rPr>
          <w:rFonts w:ascii="Times New Roman" w:hAnsi="Times New Roman" w:eastAsia="Times New Roman" w:cs="Times New Roman"/>
          <w:sz w:val="24"/>
        </w:rPr>
        <w:t xml:space="preserve">or </w:t>
      </w:r>
      <w:r>
        <w:rPr>
          <w:rFonts w:ascii="Times New Roman" w:hAnsi="Times New Roman" w:eastAsia="Times New Roman" w:cs="Times New Roman"/>
          <w:sz w:val="24"/>
        </w:rPr>
        <w:t xml:space="preserve">temporary custodian)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authority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act </w:t>
      </w:r>
      <w:r>
        <w:rPr>
          <w:rFonts w:ascii="Times New Roman" w:hAnsi="Times New Roman" w:eastAsia="Times New Roman" w:cs="Times New Roman"/>
          <w:sz w:val="24"/>
        </w:rPr>
        <w:t xml:space="preserve">for </w:t>
      </w:r>
      <w:r>
        <w:rPr>
          <w:rFonts w:ascii="Times New Roman" w:hAnsi="Times New Roman" w:eastAsia="Times New Roman" w:cs="Times New Roman"/>
          <w:sz w:val="24"/>
        </w:rPr>
        <w:t>60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following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occurrence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triggering </w:t>
      </w:r>
      <w:r>
        <w:rPr>
          <w:rFonts w:ascii="Times New Roman" w:hAnsi="Times New Roman" w:eastAsia="Times New Roman" w:cs="Times New Roman"/>
          <w:sz w:val="24"/>
        </w:rPr>
        <w:t xml:space="preserve">event </w:t>
      </w:r>
      <w:r>
        <w:rPr>
          <w:rFonts w:ascii="Times New Roman" w:hAnsi="Times New Roman" w:eastAsia="Times New Roman" w:cs="Times New Roman"/>
          <w:sz w:val="24"/>
        </w:rPr>
        <w:t xml:space="preserve">as </w:t>
      </w:r>
      <w:r>
        <w:rPr>
          <w:rFonts w:ascii="Times New Roman" w:hAnsi="Times New Roman" w:eastAsia="Times New Roman" w:cs="Times New Roman"/>
          <w:sz w:val="24"/>
        </w:rPr>
        <w:t xml:space="preserve">a </w:t>
      </w:r>
      <w:r>
        <w:rPr>
          <w:rFonts w:ascii="Times New Roman" w:hAnsi="Times New Roman" w:eastAsia="Times New Roman" w:cs="Times New Roman"/>
          <w:sz w:val="24"/>
        </w:rPr>
        <w:t xml:space="preserve">co-custodian </w:t>
      </w:r>
      <w:r>
        <w:rPr>
          <w:rFonts w:ascii="Times New Roman" w:hAnsi="Times New Roman" w:eastAsia="Times New Roman" w:cs="Times New Roman"/>
          <w:sz w:val="24"/>
        </w:rPr>
        <w:t xml:space="preserve">with </w:t>
      </w:r>
      <w:r>
        <w:rPr>
          <w:rFonts w:ascii="Times New Roman" w:hAnsi="Times New Roman" w:eastAsia="Times New Roman" w:cs="Times New Roman"/>
          <w:sz w:val="24"/>
        </w:rPr>
        <w:t xml:space="preserve">me, </w:t>
      </w:r>
      <w:r>
        <w:rPr>
          <w:rFonts w:ascii="Times New Roman" w:hAnsi="Times New Roman" w:eastAsia="Times New Roman" w:cs="Times New Roman"/>
          <w:sz w:val="24"/>
        </w:rPr>
        <w:t>or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event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my death, </w:t>
      </w:r>
      <w:r>
        <w:rPr>
          <w:rFonts w:ascii="Times New Roman" w:hAnsi="Times New Roman" w:eastAsia="Times New Roman" w:cs="Times New Roman"/>
          <w:sz w:val="24"/>
        </w:rPr>
        <w:t xml:space="preserve">as </w:t>
      </w:r>
      <w:r>
        <w:rPr>
          <w:rFonts w:ascii="Times New Roman" w:hAnsi="Times New Roman" w:eastAsia="Times New Roman" w:cs="Times New Roman"/>
          <w:sz w:val="24"/>
        </w:rPr>
        <w:t xml:space="preserve">custodian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child(ren).</w:t>
      </w:r>
    </w:p>
    <w:p>
      <w:pPr>
        <w:spacing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A </w:t>
      </w:r>
      <w:r>
        <w:rPr>
          <w:rFonts w:ascii="Times New Roman" w:hAnsi="Times New Roman" w:eastAsia="Times New Roman" w:cs="Times New Roman"/>
          <w:sz w:val="24"/>
        </w:rPr>
        <w:t xml:space="preserve">temporary custodian appointment terminates </w:t>
      </w:r>
      <w:r>
        <w:rPr>
          <w:rFonts w:ascii="Times New Roman" w:hAnsi="Times New Roman" w:eastAsia="Times New Roman" w:cs="Times New Roman"/>
          <w:sz w:val="24"/>
        </w:rPr>
        <w:t xml:space="preserve">upon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death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designator.</w:t>
      </w:r>
    </w:p>
    <w:p>
      <w:pPr/>
    </w:p>
    <w:p>
      <w:pPr>
        <w:spacing w:before="8" w:after="0"/>
      </w:pPr>
    </w:p>
    <w:p>
      <w:pPr>
        <w:spacing w:before="61" w:after="0"/>
      </w:pPr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b/>
          <w:sz w:val="24"/>
        </w:rPr>
        <w:t>Optiona</w:t>
      </w:r>
      <w:r>
        <w:rPr>
          <w:rFonts w:ascii="Times New Roman" w:hAnsi="Times New Roman" w:eastAsia="Times New Roman" w:cs="Times New Roman"/>
          <w:sz w:val="24"/>
        </w:rPr>
        <w:t xml:space="preserve">l) </w:t>
      </w: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>hereby nominate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[NAME, 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(insert name, address,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 xml:space="preserve">telephone </w:t>
      </w:r>
      <w:r>
        <w:rPr>
          <w:rFonts w:ascii="Times New Roman" w:hAnsi="Times New Roman" w:eastAsia="Times New Roman" w:cs="Times New Roman"/>
          <w:sz w:val="24"/>
        </w:rPr>
        <w:t xml:space="preserve">number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alternate </w:t>
      </w:r>
      <w:r>
        <w:rPr>
          <w:rFonts w:ascii="Times New Roman" w:hAnsi="Times New Roman" w:eastAsia="Times New Roman" w:cs="Times New Roman"/>
          <w:sz w:val="24"/>
        </w:rPr>
        <w:t xml:space="preserve">standby custodian)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standby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assume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standby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above </w:t>
      </w:r>
      <w:r>
        <w:rPr>
          <w:rFonts w:ascii="Times New Roman" w:hAnsi="Times New Roman" w:eastAsia="Times New Roman" w:cs="Times New Roman"/>
          <w:sz w:val="24"/>
        </w:rPr>
        <w:t xml:space="preserve">if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standby custodian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 xml:space="preserve">unable </w:t>
      </w:r>
      <w:r>
        <w:rPr>
          <w:rFonts w:ascii="Times New Roman" w:hAnsi="Times New Roman" w:eastAsia="Times New Roman" w:cs="Times New Roman"/>
          <w:sz w:val="24"/>
        </w:rPr>
        <w:t xml:space="preserve">or </w:t>
      </w:r>
      <w:r>
        <w:rPr>
          <w:rFonts w:ascii="Times New Roman" w:hAnsi="Times New Roman" w:eastAsia="Times New Roman" w:cs="Times New Roman"/>
          <w:sz w:val="24"/>
        </w:rPr>
        <w:t xml:space="preserve">unwilling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act </w:t>
      </w:r>
      <w:r>
        <w:rPr>
          <w:rFonts w:ascii="Times New Roman" w:hAnsi="Times New Roman" w:eastAsia="Times New Roman" w:cs="Times New Roman"/>
          <w:sz w:val="24"/>
        </w:rPr>
        <w:t xml:space="preserve">as </w:t>
      </w:r>
      <w:r>
        <w:rPr>
          <w:rFonts w:ascii="Times New Roman" w:hAnsi="Times New Roman" w:eastAsia="Times New Roman" w:cs="Times New Roman"/>
          <w:sz w:val="24"/>
        </w:rPr>
        <w:t xml:space="preserve">a </w:t>
      </w:r>
      <w:r>
        <w:rPr>
          <w:rFonts w:ascii="Times New Roman" w:hAnsi="Times New Roman" w:eastAsia="Times New Roman" w:cs="Times New Roman"/>
          <w:sz w:val="24"/>
        </w:rPr>
        <w:t xml:space="preserve">standby   </w:t>
      </w:r>
      <w:r>
        <w:rPr>
          <w:rFonts w:ascii="Times New Roman" w:hAnsi="Times New Roman" w:eastAsia="Times New Roman" w:cs="Times New Roman"/>
          <w:sz w:val="24"/>
        </w:rPr>
        <w:t>custodian.</w:t>
      </w:r>
    </w:p>
    <w:p>
      <w:pPr>
        <w:spacing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If I </w:t>
      </w:r>
      <w:r>
        <w:rPr>
          <w:rFonts w:ascii="Times New Roman" w:hAnsi="Times New Roman" w:eastAsia="Times New Roman" w:cs="Times New Roman"/>
          <w:sz w:val="24"/>
        </w:rPr>
        <w:t xml:space="preserve">have indicated more than </w:t>
      </w:r>
      <w:r>
        <w:rPr>
          <w:rFonts w:ascii="Times New Roman" w:hAnsi="Times New Roman" w:eastAsia="Times New Roman" w:cs="Times New Roman"/>
          <w:sz w:val="24"/>
        </w:rPr>
        <w:t xml:space="preserve">one </w:t>
      </w:r>
      <w:r>
        <w:rPr>
          <w:rFonts w:ascii="Times New Roman" w:hAnsi="Times New Roman" w:eastAsia="Times New Roman" w:cs="Times New Roman"/>
          <w:sz w:val="24"/>
        </w:rPr>
        <w:t xml:space="preserve">triggering </w:t>
      </w:r>
      <w:r>
        <w:rPr>
          <w:rFonts w:ascii="Times New Roman" w:hAnsi="Times New Roman" w:eastAsia="Times New Roman" w:cs="Times New Roman"/>
          <w:sz w:val="24"/>
        </w:rPr>
        <w:t xml:space="preserve">event, </w:t>
      </w:r>
      <w:r>
        <w:rPr>
          <w:rFonts w:ascii="Times New Roman" w:hAnsi="Times New Roman" w:eastAsia="Times New Roman" w:cs="Times New Roman"/>
          <w:sz w:val="24"/>
        </w:rPr>
        <w:t xml:space="preserve">it is </w:t>
      </w:r>
      <w:r>
        <w:rPr>
          <w:rFonts w:ascii="Times New Roman" w:hAnsi="Times New Roman" w:eastAsia="Times New Roman" w:cs="Times New Roman"/>
          <w:sz w:val="24"/>
        </w:rPr>
        <w:t>my intent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triggering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occurs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first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precedence.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indicated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"my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death"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triggering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designation </w:t>
      </w:r>
      <w:r>
        <w:rPr>
          <w:rFonts w:ascii="Times New Roman" w:hAnsi="Times New Roman" w:eastAsia="Times New Roman" w:cs="Times New Roman"/>
          <w:sz w:val="24"/>
        </w:rPr>
        <w:t xml:space="preserve">to be </w:t>
      </w:r>
      <w:r>
        <w:rPr>
          <w:rFonts w:ascii="Times New Roman" w:hAnsi="Times New Roman" w:eastAsia="Times New Roman" w:cs="Times New Roman"/>
          <w:sz w:val="24"/>
        </w:rPr>
        <w:t xml:space="preserve">standby </w:t>
      </w:r>
      <w:r>
        <w:rPr>
          <w:rFonts w:ascii="Times New Roman" w:hAnsi="Times New Roman" w:eastAsia="Times New Roman" w:cs="Times New Roman"/>
          <w:sz w:val="24"/>
        </w:rPr>
        <w:t xml:space="preserve">custodian </w:t>
      </w:r>
      <w:r>
        <w:rPr>
          <w:rFonts w:ascii="Times New Roman" w:hAnsi="Times New Roman" w:eastAsia="Times New Roman" w:cs="Times New Roman"/>
          <w:sz w:val="24"/>
        </w:rPr>
        <w:t xml:space="preserve">for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 xml:space="preserve">child(ren) </w:t>
      </w:r>
      <w:r>
        <w:rPr>
          <w:rFonts w:ascii="Times New Roman" w:hAnsi="Times New Roman" w:eastAsia="Times New Roman" w:cs="Times New Roman"/>
          <w:sz w:val="24"/>
        </w:rPr>
        <w:t xml:space="preserve">in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event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my death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be </w:t>
      </w:r>
      <w:r>
        <w:rPr>
          <w:rFonts w:ascii="Times New Roman" w:hAnsi="Times New Roman" w:eastAsia="Times New Roman" w:cs="Times New Roman"/>
          <w:sz w:val="24"/>
        </w:rPr>
        <w:t xml:space="preserve">appointed </w:t>
      </w:r>
      <w:r>
        <w:rPr>
          <w:rFonts w:ascii="Times New Roman" w:hAnsi="Times New Roman" w:eastAsia="Times New Roman" w:cs="Times New Roman"/>
          <w:sz w:val="24"/>
        </w:rPr>
        <w:t xml:space="preserve">as </w:t>
      </w:r>
      <w:r>
        <w:rPr>
          <w:rFonts w:ascii="Times New Roman" w:hAnsi="Times New Roman" w:eastAsia="Times New Roman" w:cs="Times New Roman"/>
          <w:sz w:val="24"/>
        </w:rPr>
        <w:t xml:space="preserve">guardian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my child(ren) under </w:t>
      </w:r>
      <w:r>
        <w:rPr>
          <w:rFonts w:ascii="Times New Roman" w:hAnsi="Times New Roman" w:eastAsia="Times New Roman" w:cs="Times New Roman"/>
          <w:sz w:val="24"/>
        </w:rPr>
        <w:t xml:space="preserve">Minnesota </w:t>
      </w:r>
      <w:r>
        <w:rPr>
          <w:rFonts w:ascii="Times New Roman" w:hAnsi="Times New Roman" w:eastAsia="Times New Roman" w:cs="Times New Roman"/>
          <w:sz w:val="24"/>
        </w:rPr>
        <w:t xml:space="preserve">Statutes,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sections</w:t>
      </w:r>
    </w:p>
    <w:p>
      <w:pPr>
        <w:spacing w:before="1" w:after="0"/>
      </w:pPr>
      <w:r>
        <w:rPr>
          <w:rFonts w:ascii="Times New Roman" w:hAnsi="Times New Roman" w:eastAsia="Times New Roman" w:cs="Times New Roman"/>
          <w:sz w:val="24"/>
        </w:rPr>
        <w:t xml:space="preserve">524.5-201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524.5-317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upon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death.</w:t>
      </w:r>
    </w:p>
    <w:p>
      <w:pPr>
        <w:spacing w:before="156" w:after="0"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It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 xml:space="preserve">intention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retain full parental rights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extent </w:t>
      </w:r>
      <w:r>
        <w:rPr>
          <w:rFonts w:ascii="Times New Roman" w:hAnsi="Times New Roman" w:eastAsia="Times New Roman" w:cs="Times New Roman"/>
          <w:sz w:val="24"/>
        </w:rPr>
        <w:t xml:space="preserve">consistent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condition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retain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standby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temporary custodian </w:t>
      </w:r>
      <w:r>
        <w:rPr>
          <w:rFonts w:ascii="Times New Roman" w:hAnsi="Times New Roman" w:eastAsia="Times New Roman" w:cs="Times New Roman"/>
          <w:sz w:val="24"/>
        </w:rPr>
        <w:t xml:space="preserve">if </w:t>
      </w: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>so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choose.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 xml:space="preserve">designation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 xml:space="preserve">made </w:t>
      </w:r>
      <w:r>
        <w:rPr>
          <w:rFonts w:ascii="Times New Roman" w:hAnsi="Times New Roman" w:eastAsia="Times New Roman" w:cs="Times New Roman"/>
          <w:sz w:val="24"/>
        </w:rPr>
        <w:t xml:space="preserve">after careful </w:t>
      </w:r>
      <w:r>
        <w:rPr>
          <w:rFonts w:ascii="Times New Roman" w:hAnsi="Times New Roman" w:eastAsia="Times New Roman" w:cs="Times New Roman"/>
          <w:sz w:val="24"/>
        </w:rPr>
        <w:t xml:space="preserve">reflection, </w:t>
      </w:r>
      <w:r>
        <w:rPr>
          <w:rFonts w:ascii="Times New Roman" w:hAnsi="Times New Roman" w:eastAsia="Times New Roman" w:cs="Times New Roman"/>
          <w:sz w:val="24"/>
        </w:rPr>
        <w:t xml:space="preserve">while </w:t>
      </w: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 xml:space="preserve">am of </w:t>
      </w:r>
      <w:r>
        <w:rPr>
          <w:rFonts w:ascii="Times New Roman" w:hAnsi="Times New Roman" w:eastAsia="Times New Roman" w:cs="Times New Roman"/>
          <w:sz w:val="24"/>
        </w:rPr>
        <w:t xml:space="preserve">sound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mind.</w:t>
      </w:r>
    </w:p>
    <w:p>
      <w:pPr>
        <w:spacing w:before="8" w:after="0"/>
      </w:pPr>
      <w:r>
        <w:rPr>
          <w:rFonts w:ascii="Times New Roman" w:hAnsi="Times New Roman" w:eastAsia="Times New Roman" w:cs="Times New Roman"/>
          <w:sz w:val="24"/>
        </w:rPr>
        <w:t>________________</w:t>
        <w:tab/>
        <w:tab/>
        <w:tab/>
        <w:tab/>
      </w:r>
      <w:r>
        <w:rPr>
          <w:rFonts w:ascii="Times New Roman" w:hAnsi="Times New Roman" w:eastAsia="Times New Roman" w:cs="Times New Roman"/>
          <w:sz w:val="24"/>
        </w:rPr>
        <w:t>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(Date)</w:t>
        <w:tab/>
        <w:t xml:space="preserve">      (Designator's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Signature)</w:t>
      </w:r>
    </w:p>
    <w:p>
      <w:pPr/>
    </w:p>
    <w:p>
      <w:pPr>
        <w:spacing w:before="8" w:after="0"/>
      </w:pPr>
      <w:r>
        <w:rPr>
          <w:rFonts w:ascii="Times New Roman" w:hAnsi="Times New Roman" w:eastAsia="Times New Roman" w:cs="Times New Roman"/>
          <w:sz w:val="24"/>
        </w:rPr>
        <w:t>______________________________</w:t>
      </w:r>
      <w:r>
        <w:rPr>
          <w:rFonts w:ascii="Times New Roman" w:hAnsi="Times New Roman" w:eastAsia="Times New Roman" w:cs="Times New Roman"/>
          <w:sz w:val="24"/>
        </w:rPr>
        <w:tab/>
        <w:tab/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(Witness'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Signature)</w:t>
        <w:tab/>
        <w:t xml:space="preserve">      (Witness'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Signature)</w:t>
      </w:r>
    </w:p>
    <w:p>
      <w:pPr/>
    </w:p>
    <w:p>
      <w:pPr>
        <w:spacing w:before="0" w:after="0"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IF </w:t>
      </w:r>
      <w:r>
        <w:rPr>
          <w:rFonts w:ascii="Times New Roman" w:hAnsi="Times New Roman" w:eastAsia="Times New Roman" w:cs="Times New Roman"/>
          <w:sz w:val="24"/>
        </w:rPr>
        <w:t xml:space="preserve">APPLICABLE: </w:t>
      </w: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 xml:space="preserve">(insert name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other parent) hereby consent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designation.</w:t>
      </w:r>
    </w:p>
    <w:p>
      <w:pPr>
        <w:spacing w:before="8" w:after="0"/>
      </w:pPr>
      <w:r>
        <w:rPr>
          <w:rFonts w:ascii="Times New Roman" w:hAnsi="Times New Roman" w:eastAsia="Times New Roman" w:cs="Times New Roman"/>
          <w:sz w:val="24"/>
        </w:rPr>
        <w:t>__________</w:t>
        <w:tab/>
      </w:r>
      <w:r>
        <w:rPr>
          <w:rFonts w:ascii="Times New Roman" w:hAnsi="Times New Roman" w:eastAsia="Times New Roman" w:cs="Times New Roman"/>
          <w:sz w:val="24"/>
        </w:rPr>
        <w:t>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(Date)</w:t>
        <w:tab/>
        <w:t>(Signature of 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parent)</w:t>
      </w:r>
    </w:p>
    <w:p>
      <w:pPr/>
    </w:p>
    <w:p>
      <w:pPr/>
    </w:p>
    <w:p>
      <w:pPr>
        <w:spacing w:before="7" w:after="0"/>
      </w:pPr>
    </w:p>
    <w:p>
      <w:pPr>
        <w:spacing w:before="0" w:after="0" w:line="271" w:lineRule="auto"/>
        <w:ind w:firstLine="480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 xml:space="preserve">(insert name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standby </w:t>
      </w:r>
      <w:r>
        <w:rPr>
          <w:rFonts w:ascii="Times New Roman" w:hAnsi="Times New Roman" w:eastAsia="Times New Roman" w:cs="Times New Roman"/>
          <w:sz w:val="24"/>
        </w:rPr>
        <w:t xml:space="preserve">or </w:t>
      </w:r>
      <w:r>
        <w:rPr>
          <w:rFonts w:ascii="Times New Roman" w:hAnsi="Times New Roman" w:eastAsia="Times New Roman" w:cs="Times New Roman"/>
          <w:sz w:val="24"/>
        </w:rPr>
        <w:t xml:space="preserve">temporary custodian), hereby </w:t>
      </w:r>
      <w:r>
        <w:rPr>
          <w:rFonts w:ascii="Times New Roman" w:hAnsi="Times New Roman" w:eastAsia="Times New Roman" w:cs="Times New Roman"/>
          <w:sz w:val="24"/>
        </w:rPr>
        <w:t>accept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nomination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standby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(insert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child(ren)'s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name(s)).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responsibilities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toward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become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effective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occurrence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above-stated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triggering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events. </w:t>
      </w: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 xml:space="preserve">further </w:t>
      </w:r>
      <w:r>
        <w:rPr>
          <w:rFonts w:ascii="Times New Roman" w:hAnsi="Times New Roman" w:eastAsia="Times New Roman" w:cs="Times New Roman"/>
          <w:sz w:val="24"/>
        </w:rPr>
        <w:t xml:space="preserve">understand </w:t>
      </w:r>
      <w:r>
        <w:rPr>
          <w:rFonts w:ascii="Times New Roman" w:hAnsi="Times New Roman" w:eastAsia="Times New Roman" w:cs="Times New Roman"/>
          <w:sz w:val="24"/>
        </w:rPr>
        <w:t xml:space="preserve">that </w:t>
      </w:r>
      <w:r>
        <w:rPr>
          <w:rFonts w:ascii="Times New Roman" w:hAnsi="Times New Roman" w:eastAsia="Times New Roman" w:cs="Times New Roman"/>
          <w:sz w:val="24"/>
        </w:rPr>
        <w:t xml:space="preserve">in </w:t>
      </w:r>
      <w:r>
        <w:rPr>
          <w:rFonts w:ascii="Times New Roman" w:hAnsi="Times New Roman" w:eastAsia="Times New Roman" w:cs="Times New Roman"/>
          <w:sz w:val="24"/>
        </w:rPr>
        <w:t xml:space="preserve">order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continue caring </w:t>
      </w:r>
      <w:r>
        <w:rPr>
          <w:rFonts w:ascii="Times New Roman" w:hAnsi="Times New Roman" w:eastAsia="Times New Roman" w:cs="Times New Roman"/>
          <w:sz w:val="24"/>
        </w:rPr>
        <w:t xml:space="preserve">for the </w:t>
      </w:r>
      <w:r>
        <w:rPr>
          <w:rFonts w:ascii="Times New Roman" w:hAnsi="Times New Roman" w:eastAsia="Times New Roman" w:cs="Times New Roman"/>
          <w:sz w:val="24"/>
        </w:rPr>
        <w:t xml:space="preserve">child(ren),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must file </w:t>
      </w:r>
      <w:r>
        <w:rPr>
          <w:rFonts w:ascii="Times New Roman" w:hAnsi="Times New Roman" w:eastAsia="Times New Roman" w:cs="Times New Roman"/>
          <w:sz w:val="24"/>
        </w:rPr>
        <w:t xml:space="preserve">a </w:t>
      </w:r>
      <w:r>
        <w:rPr>
          <w:rFonts w:ascii="Times New Roman" w:hAnsi="Times New Roman" w:eastAsia="Times New Roman" w:cs="Times New Roman"/>
          <w:sz w:val="24"/>
        </w:rPr>
        <w:t xml:space="preserve">petition </w:t>
      </w:r>
      <w:r>
        <w:rPr>
          <w:rFonts w:ascii="Times New Roman" w:hAnsi="Times New Roman" w:eastAsia="Times New Roman" w:cs="Times New Roman"/>
          <w:sz w:val="24"/>
        </w:rPr>
        <w:t xml:space="preserve">with the </w:t>
      </w:r>
      <w:r>
        <w:rPr>
          <w:rFonts w:ascii="Times New Roman" w:hAnsi="Times New Roman" w:eastAsia="Times New Roman" w:cs="Times New Roman"/>
          <w:sz w:val="24"/>
        </w:rPr>
        <w:t xml:space="preserve">court within </w:t>
      </w:r>
      <w:r>
        <w:rPr>
          <w:rFonts w:ascii="Times New Roman" w:hAnsi="Times New Roman" w:eastAsia="Times New Roman" w:cs="Times New Roman"/>
          <w:sz w:val="24"/>
        </w:rPr>
        <w:t xml:space="preserve">60 days of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occurrence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triggering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event.</w:t>
      </w:r>
    </w:p>
    <w:p>
      <w:pPr>
        <w:spacing w:before="8" w:after="0"/>
      </w:pPr>
      <w:r>
        <w:rPr>
          <w:rFonts w:ascii="Times New Roman" w:hAnsi="Times New Roman" w:eastAsia="Times New Roman" w:cs="Times New Roman"/>
          <w:sz w:val="24"/>
        </w:rPr>
        <w:t>__________</w:t>
        <w:tab/>
      </w:r>
      <w:r>
        <w:rPr>
          <w:rFonts w:ascii="Times New Roman" w:hAnsi="Times New Roman" w:eastAsia="Times New Roman" w:cs="Times New Roman"/>
          <w:sz w:val="24"/>
        </w:rPr>
        <w:t>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(Date)</w:t>
        <w:tab/>
        <w:tab/>
        <w:t xml:space="preserve">   (Signature of Standby or 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Custodian)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